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4BD" w:rsidRDefault="009064BD">
      <w:pPr>
        <w:pStyle w:val="a3"/>
        <w:spacing w:before="95" w:line="240" w:lineRule="auto"/>
        <w:ind w:left="0" w:firstLine="0"/>
        <w:rPr>
          <w:sz w:val="22"/>
        </w:rPr>
      </w:pPr>
    </w:p>
    <w:p w:rsidR="009064BD" w:rsidRDefault="00500BD6">
      <w:pPr>
        <w:ind w:left="3699"/>
        <w:rPr>
          <w:rFonts w:ascii="Cambria" w:hAnsi="Cambria"/>
        </w:rPr>
      </w:pPr>
      <w:r>
        <w:rPr>
          <w:rFonts w:ascii="Cambria" w:hAnsi="Cambria"/>
          <w:noProof/>
          <w:lang w:eastAsia="bg-BG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845185</wp:posOffset>
            </wp:positionH>
            <wp:positionV relativeFrom="paragraph">
              <wp:posOffset>-50151</wp:posOffset>
            </wp:positionV>
            <wp:extent cx="1256030" cy="1371599"/>
            <wp:effectExtent l="0" t="0" r="0" b="0"/>
            <wp:wrapNone/>
            <wp:docPr id="1" name="Image 1" descr="ev-kiga-luehnde_FIN_CURV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v-kiga-luehnde_FIN_CURVES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371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ДЕТСКА_ГРАДИНА_„ПРОЛЕТ”"/>
      <w:bookmarkEnd w:id="0"/>
      <w:r>
        <w:rPr>
          <w:rFonts w:ascii="Cambria" w:hAnsi="Cambria"/>
          <w:color w:val="0000FF"/>
          <w:w w:val="115"/>
        </w:rPr>
        <w:t>ДЕТСКА</w:t>
      </w:r>
      <w:r>
        <w:rPr>
          <w:rFonts w:ascii="Cambria" w:hAnsi="Cambria"/>
          <w:color w:val="0000FF"/>
          <w:spacing w:val="-7"/>
          <w:w w:val="115"/>
        </w:rPr>
        <w:t xml:space="preserve"> </w:t>
      </w:r>
      <w:r>
        <w:rPr>
          <w:rFonts w:ascii="Cambria" w:hAnsi="Cambria"/>
          <w:color w:val="0000FF"/>
          <w:w w:val="115"/>
        </w:rPr>
        <w:t>ГРАДИНА</w:t>
      </w:r>
      <w:r>
        <w:rPr>
          <w:rFonts w:ascii="Cambria" w:hAnsi="Cambria"/>
          <w:color w:val="0000FF"/>
          <w:spacing w:val="-6"/>
          <w:w w:val="115"/>
        </w:rPr>
        <w:t xml:space="preserve"> </w:t>
      </w:r>
      <w:r>
        <w:rPr>
          <w:rFonts w:ascii="Cambria" w:hAnsi="Cambria"/>
          <w:color w:val="0000FF"/>
          <w:spacing w:val="-2"/>
          <w:w w:val="115"/>
        </w:rPr>
        <w:t>„ПРОЛЕТ”</w:t>
      </w:r>
    </w:p>
    <w:p w:rsidR="009064BD" w:rsidRPr="00DD14AD" w:rsidRDefault="00500BD6">
      <w:pPr>
        <w:spacing w:before="179" w:line="405" w:lineRule="auto"/>
        <w:ind w:left="2215" w:right="5613" w:firstLine="72"/>
        <w:rPr>
          <w:rFonts w:ascii="Cambria" w:hAnsi="Cambria"/>
        </w:rPr>
      </w:pPr>
      <w:r>
        <w:rPr>
          <w:rFonts w:ascii="Cambria" w:hAnsi="Cambria"/>
          <w:color w:val="0000FF"/>
          <w:w w:val="110"/>
        </w:rPr>
        <w:t xml:space="preserve">с. </w:t>
      </w:r>
      <w:proofErr w:type="spellStart"/>
      <w:r>
        <w:rPr>
          <w:rFonts w:ascii="Cambria" w:hAnsi="Cambria"/>
          <w:color w:val="0000FF"/>
          <w:w w:val="110"/>
        </w:rPr>
        <w:t>Ягодово,общ.Родопи,обл.Пловдив</w:t>
      </w:r>
      <w:proofErr w:type="spellEnd"/>
      <w:r>
        <w:rPr>
          <w:rFonts w:ascii="Cambria" w:hAnsi="Cambria"/>
          <w:color w:val="0000FF"/>
          <w:w w:val="110"/>
        </w:rPr>
        <w:t xml:space="preserve"> ул. „Изгрев” № 20, </w:t>
      </w:r>
      <w:bookmarkStart w:id="1" w:name="тел._0882898202,_E-mail:_cdg.prolet_yago"/>
      <w:bookmarkEnd w:id="1"/>
      <w:r>
        <w:rPr>
          <w:rFonts w:ascii="Cambria" w:hAnsi="Cambria"/>
          <w:color w:val="0000FF"/>
          <w:w w:val="115"/>
        </w:rPr>
        <w:t>тел. 0882898202, E-</w:t>
      </w:r>
      <w:proofErr w:type="spellStart"/>
      <w:r>
        <w:rPr>
          <w:rFonts w:ascii="Cambria" w:hAnsi="Cambria"/>
          <w:color w:val="0000FF"/>
          <w:w w:val="115"/>
        </w:rPr>
        <w:t>mail</w:t>
      </w:r>
      <w:proofErr w:type="spellEnd"/>
      <w:r>
        <w:rPr>
          <w:rFonts w:ascii="Cambria" w:hAnsi="Cambria"/>
          <w:color w:val="0000FF"/>
          <w:w w:val="115"/>
        </w:rPr>
        <w:t xml:space="preserve">: </w:t>
      </w:r>
      <w:r w:rsidR="00DD14AD">
        <w:rPr>
          <w:rFonts w:ascii="Cambria" w:hAnsi="Cambria"/>
          <w:color w:val="0000FF"/>
          <w:w w:val="115"/>
          <w:lang w:val="en-US"/>
        </w:rPr>
        <w:t>yagodovo.prolet@rodopi.bg</w:t>
      </w:r>
    </w:p>
    <w:p w:rsidR="009064BD" w:rsidRDefault="009064BD">
      <w:pPr>
        <w:pStyle w:val="a3"/>
        <w:spacing w:line="240" w:lineRule="auto"/>
        <w:ind w:left="0" w:firstLine="0"/>
        <w:rPr>
          <w:rFonts w:ascii="Cambria"/>
          <w:sz w:val="20"/>
        </w:rPr>
      </w:pPr>
    </w:p>
    <w:p w:rsidR="009064BD" w:rsidRDefault="009064BD">
      <w:pPr>
        <w:pStyle w:val="a3"/>
        <w:spacing w:line="240" w:lineRule="auto"/>
        <w:ind w:left="0" w:firstLine="0"/>
        <w:rPr>
          <w:rFonts w:ascii="Cambria"/>
          <w:sz w:val="20"/>
        </w:rPr>
      </w:pPr>
    </w:p>
    <w:p w:rsidR="009064BD" w:rsidRDefault="009064BD">
      <w:pPr>
        <w:pStyle w:val="a3"/>
        <w:spacing w:before="182" w:line="240" w:lineRule="auto"/>
        <w:ind w:left="0" w:firstLine="0"/>
        <w:rPr>
          <w:rFonts w:ascii="Cambria"/>
          <w:sz w:val="20"/>
        </w:rPr>
      </w:pPr>
    </w:p>
    <w:p w:rsidR="009064BD" w:rsidRDefault="009064BD">
      <w:pPr>
        <w:pStyle w:val="a3"/>
        <w:spacing w:line="240" w:lineRule="auto"/>
        <w:rPr>
          <w:rFonts w:ascii="Cambria"/>
          <w:sz w:val="20"/>
        </w:rPr>
        <w:sectPr w:rsidR="009064BD">
          <w:type w:val="continuous"/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9064BD" w:rsidRPr="00500BD6" w:rsidRDefault="00500BD6">
      <w:pPr>
        <w:pStyle w:val="1"/>
        <w:spacing w:before="202"/>
        <w:ind w:left="141" w:right="1000" w:firstLine="0"/>
        <w:rPr>
          <w:u w:val="none"/>
          <w:lang w:val="en-US"/>
        </w:rPr>
      </w:pPr>
      <w:r>
        <w:rPr>
          <w:spacing w:val="-2"/>
          <w:u w:val="none"/>
        </w:rPr>
        <w:lastRenderedPageBreak/>
        <w:t xml:space="preserve">Утвърждавам: </w:t>
      </w:r>
      <w:bookmarkStart w:id="2" w:name="_GoBack"/>
      <w:r w:rsidR="00764461">
        <w:rPr>
          <w:spacing w:val="-2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81pt;height:40.8pt">
            <v:imagedata r:id="rId7" o:title=""/>
            <o:lock v:ext="edit" ungrouping="t" rotation="t" cropping="t" verticies="t" text="t" grouping="t"/>
            <o:signatureline v:ext="edit" id="{5C63E4DD-7C95-4B8A-A833-CCDAEC7113A7}" provid="{00000000-0000-0000-0000-000000000000}" showsigndate="f" issignatureline="t"/>
          </v:shape>
        </w:pict>
      </w:r>
      <w:bookmarkEnd w:id="2"/>
      <w:r>
        <w:rPr>
          <w:u w:val="none"/>
        </w:rPr>
        <w:t xml:space="preserve">Елена </w:t>
      </w:r>
      <w:proofErr w:type="spellStart"/>
      <w:r>
        <w:rPr>
          <w:u w:val="none"/>
        </w:rPr>
        <w:t>Кротева</w:t>
      </w:r>
      <w:proofErr w:type="spellEnd"/>
      <w:r>
        <w:rPr>
          <w:u w:val="none"/>
        </w:rPr>
        <w:t>-Мехмед</w:t>
      </w:r>
    </w:p>
    <w:p w:rsidR="009064BD" w:rsidRDefault="00500BD6">
      <w:pPr>
        <w:ind w:left="141"/>
        <w:rPr>
          <w:b/>
          <w:i/>
          <w:sz w:val="28"/>
        </w:rPr>
      </w:pPr>
      <w:r>
        <w:rPr>
          <w:b/>
          <w:i/>
          <w:sz w:val="28"/>
        </w:rPr>
        <w:t>/Директор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ДГ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„Пролет“/</w:t>
      </w:r>
    </w:p>
    <w:p w:rsidR="009064BD" w:rsidRDefault="00500BD6" w:rsidP="00500BD6">
      <w:pPr>
        <w:spacing w:before="108" w:line="249" w:lineRule="auto"/>
        <w:ind w:left="56"/>
        <w:rPr>
          <w:rFonts w:ascii="Trebuchet MS"/>
          <w:sz w:val="19"/>
        </w:rPr>
      </w:pPr>
      <w:r>
        <w:br w:type="column"/>
      </w:r>
    </w:p>
    <w:p w:rsidR="009064BD" w:rsidRDefault="009064BD">
      <w:pPr>
        <w:jc w:val="both"/>
        <w:rPr>
          <w:rFonts w:ascii="Trebuchet MS"/>
          <w:sz w:val="19"/>
        </w:rPr>
        <w:sectPr w:rsidR="009064BD">
          <w:type w:val="continuous"/>
          <w:pgSz w:w="16840" w:h="11910" w:orient="landscape"/>
          <w:pgMar w:top="1340" w:right="1275" w:bottom="280" w:left="1275" w:header="720" w:footer="720" w:gutter="0"/>
          <w:cols w:num="3" w:space="720" w:equalWidth="0">
            <w:col w:w="3676" w:space="1265"/>
            <w:col w:w="1622" w:space="332"/>
            <w:col w:w="7395"/>
          </w:cols>
        </w:sectPr>
      </w:pPr>
    </w:p>
    <w:p w:rsidR="009064BD" w:rsidRDefault="00500BD6">
      <w:pPr>
        <w:pStyle w:val="a4"/>
      </w:pPr>
      <w:r>
        <w:rPr>
          <w:noProof/>
          <w:lang w:eastAsia="bg-BG"/>
        </w:rPr>
        <w:lastRenderedPageBreak/>
        <mc:AlternateContent>
          <mc:Choice Requires="wps">
            <w:drawing>
              <wp:anchor distT="0" distB="0" distL="0" distR="0" simplePos="0" relativeHeight="487417856" behindDoc="1" locked="0" layoutInCell="1" allowOverlap="1">
                <wp:simplePos x="0" y="0"/>
                <wp:positionH relativeFrom="page">
                  <wp:posOffset>4819886</wp:posOffset>
                </wp:positionH>
                <wp:positionV relativeFrom="paragraph">
                  <wp:posOffset>-743578</wp:posOffset>
                </wp:positionV>
                <wp:extent cx="765175" cy="75946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5175" cy="759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759460">
                              <a:moveTo>
                                <a:pt x="137619" y="598990"/>
                              </a:moveTo>
                              <a:lnTo>
                                <a:pt x="71286" y="642073"/>
                              </a:lnTo>
                              <a:lnTo>
                                <a:pt x="28908" y="683879"/>
                              </a:lnTo>
                              <a:lnTo>
                                <a:pt x="6533" y="720136"/>
                              </a:lnTo>
                              <a:lnTo>
                                <a:pt x="0" y="746757"/>
                              </a:lnTo>
                              <a:lnTo>
                                <a:pt x="4903" y="756613"/>
                              </a:lnTo>
                              <a:lnTo>
                                <a:pt x="9301" y="759219"/>
                              </a:lnTo>
                              <a:lnTo>
                                <a:pt x="59928" y="759219"/>
                              </a:lnTo>
                              <a:lnTo>
                                <a:pt x="62423" y="757659"/>
                              </a:lnTo>
                              <a:lnTo>
                                <a:pt x="14795" y="757659"/>
                              </a:lnTo>
                              <a:lnTo>
                                <a:pt x="21535" y="729334"/>
                              </a:lnTo>
                              <a:lnTo>
                                <a:pt x="46526" y="689329"/>
                              </a:lnTo>
                              <a:lnTo>
                                <a:pt x="86410" y="643776"/>
                              </a:lnTo>
                              <a:lnTo>
                                <a:pt x="137619" y="598990"/>
                              </a:lnTo>
                              <a:close/>
                            </a:path>
                            <a:path w="765175" h="759460">
                              <a:moveTo>
                                <a:pt x="327050" y="0"/>
                              </a:moveTo>
                              <a:lnTo>
                                <a:pt x="311744" y="10220"/>
                              </a:lnTo>
                              <a:lnTo>
                                <a:pt x="303884" y="33872"/>
                              </a:lnTo>
                              <a:lnTo>
                                <a:pt x="300989" y="60445"/>
                              </a:lnTo>
                              <a:lnTo>
                                <a:pt x="300575" y="79425"/>
                              </a:lnTo>
                              <a:lnTo>
                                <a:pt x="301135" y="96593"/>
                              </a:lnTo>
                              <a:lnTo>
                                <a:pt x="305174" y="134724"/>
                              </a:lnTo>
                              <a:lnTo>
                                <a:pt x="312158" y="175325"/>
                              </a:lnTo>
                              <a:lnTo>
                                <a:pt x="321502" y="217812"/>
                              </a:lnTo>
                              <a:lnTo>
                                <a:pt x="327050" y="239055"/>
                              </a:lnTo>
                              <a:lnTo>
                                <a:pt x="323591" y="256211"/>
                              </a:lnTo>
                              <a:lnTo>
                                <a:pt x="298332" y="326707"/>
                              </a:lnTo>
                              <a:lnTo>
                                <a:pt x="278144" y="375084"/>
                              </a:lnTo>
                              <a:lnTo>
                                <a:pt x="253993" y="428906"/>
                              </a:lnTo>
                              <a:lnTo>
                                <a:pt x="226683" y="485690"/>
                              </a:lnTo>
                              <a:lnTo>
                                <a:pt x="197022" y="542955"/>
                              </a:lnTo>
                              <a:lnTo>
                                <a:pt x="165814" y="598218"/>
                              </a:lnTo>
                              <a:lnTo>
                                <a:pt x="133866" y="648999"/>
                              </a:lnTo>
                              <a:lnTo>
                                <a:pt x="101985" y="692815"/>
                              </a:lnTo>
                              <a:lnTo>
                                <a:pt x="70975" y="727185"/>
                              </a:lnTo>
                              <a:lnTo>
                                <a:pt x="14795" y="757659"/>
                              </a:lnTo>
                              <a:lnTo>
                                <a:pt x="62423" y="757659"/>
                              </a:lnTo>
                              <a:lnTo>
                                <a:pt x="105804" y="721742"/>
                              </a:lnTo>
                              <a:lnTo>
                                <a:pt x="137424" y="683569"/>
                              </a:lnTo>
                              <a:lnTo>
                                <a:pt x="172981" y="632504"/>
                              </a:lnTo>
                              <a:lnTo>
                                <a:pt x="212583" y="567660"/>
                              </a:lnTo>
                              <a:lnTo>
                                <a:pt x="219899" y="565324"/>
                              </a:lnTo>
                              <a:lnTo>
                                <a:pt x="212583" y="565324"/>
                              </a:lnTo>
                              <a:lnTo>
                                <a:pt x="251679" y="495066"/>
                              </a:lnTo>
                              <a:lnTo>
                                <a:pt x="281886" y="435947"/>
                              </a:lnTo>
                              <a:lnTo>
                                <a:pt x="304566" y="386519"/>
                              </a:lnTo>
                              <a:lnTo>
                                <a:pt x="321080" y="345331"/>
                              </a:lnTo>
                              <a:lnTo>
                                <a:pt x="332793" y="310936"/>
                              </a:lnTo>
                              <a:lnTo>
                                <a:pt x="341067" y="281883"/>
                              </a:lnTo>
                              <a:lnTo>
                                <a:pt x="367917" y="281883"/>
                              </a:lnTo>
                              <a:lnTo>
                                <a:pt x="367623" y="281260"/>
                              </a:lnTo>
                              <a:lnTo>
                                <a:pt x="351190" y="236719"/>
                              </a:lnTo>
                              <a:lnTo>
                                <a:pt x="356815" y="197007"/>
                              </a:lnTo>
                              <a:lnTo>
                                <a:pt x="341067" y="197007"/>
                              </a:lnTo>
                              <a:lnTo>
                                <a:pt x="332112" y="162842"/>
                              </a:lnTo>
                              <a:lnTo>
                                <a:pt x="326077" y="129845"/>
                              </a:lnTo>
                              <a:lnTo>
                                <a:pt x="322670" y="98892"/>
                              </a:lnTo>
                              <a:lnTo>
                                <a:pt x="321600" y="70860"/>
                              </a:lnTo>
                              <a:lnTo>
                                <a:pt x="321752" y="63852"/>
                              </a:lnTo>
                              <a:lnTo>
                                <a:pt x="321855" y="59094"/>
                              </a:lnTo>
                              <a:lnTo>
                                <a:pt x="323644" y="39226"/>
                              </a:lnTo>
                              <a:lnTo>
                                <a:pt x="328498" y="18627"/>
                              </a:lnTo>
                              <a:lnTo>
                                <a:pt x="337952" y="4672"/>
                              </a:lnTo>
                              <a:lnTo>
                                <a:pt x="356919" y="4672"/>
                              </a:lnTo>
                              <a:lnTo>
                                <a:pt x="346907" y="778"/>
                              </a:lnTo>
                              <a:lnTo>
                                <a:pt x="327050" y="0"/>
                              </a:lnTo>
                              <a:close/>
                            </a:path>
                            <a:path w="765175" h="759460">
                              <a:moveTo>
                                <a:pt x="745209" y="563767"/>
                              </a:moveTo>
                              <a:lnTo>
                                <a:pt x="738018" y="565154"/>
                              </a:lnTo>
                              <a:lnTo>
                                <a:pt x="732068" y="569023"/>
                              </a:lnTo>
                              <a:lnTo>
                                <a:pt x="728016" y="574936"/>
                              </a:lnTo>
                              <a:lnTo>
                                <a:pt x="726520" y="582455"/>
                              </a:lnTo>
                              <a:lnTo>
                                <a:pt x="728016" y="589524"/>
                              </a:lnTo>
                              <a:lnTo>
                                <a:pt x="732068" y="595206"/>
                              </a:lnTo>
                              <a:lnTo>
                                <a:pt x="738018" y="598990"/>
                              </a:lnTo>
                              <a:lnTo>
                                <a:pt x="745209" y="600365"/>
                              </a:lnTo>
                              <a:lnTo>
                                <a:pt x="753178" y="598990"/>
                              </a:lnTo>
                              <a:lnTo>
                                <a:pt x="757268" y="596471"/>
                              </a:lnTo>
                              <a:lnTo>
                                <a:pt x="737422" y="596471"/>
                              </a:lnTo>
                              <a:lnTo>
                                <a:pt x="730413" y="590242"/>
                              </a:lnTo>
                              <a:lnTo>
                                <a:pt x="730413" y="573890"/>
                              </a:lnTo>
                              <a:lnTo>
                                <a:pt x="737422" y="567660"/>
                              </a:lnTo>
                              <a:lnTo>
                                <a:pt x="757158" y="567660"/>
                              </a:lnTo>
                              <a:lnTo>
                                <a:pt x="753178" y="565154"/>
                              </a:lnTo>
                              <a:lnTo>
                                <a:pt x="745209" y="563767"/>
                              </a:lnTo>
                              <a:close/>
                            </a:path>
                            <a:path w="765175" h="759460">
                              <a:moveTo>
                                <a:pt x="757158" y="567660"/>
                              </a:moveTo>
                              <a:lnTo>
                                <a:pt x="754553" y="567660"/>
                              </a:lnTo>
                              <a:lnTo>
                                <a:pt x="760004" y="573890"/>
                              </a:lnTo>
                              <a:lnTo>
                                <a:pt x="760004" y="590242"/>
                              </a:lnTo>
                              <a:lnTo>
                                <a:pt x="754553" y="596471"/>
                              </a:lnTo>
                              <a:lnTo>
                                <a:pt x="757268" y="596471"/>
                              </a:lnTo>
                              <a:lnTo>
                                <a:pt x="759322" y="595206"/>
                              </a:lnTo>
                              <a:lnTo>
                                <a:pt x="763277" y="589524"/>
                              </a:lnTo>
                              <a:lnTo>
                                <a:pt x="764676" y="582455"/>
                              </a:lnTo>
                              <a:lnTo>
                                <a:pt x="763372" y="575447"/>
                              </a:lnTo>
                              <a:lnTo>
                                <a:pt x="763277" y="574936"/>
                              </a:lnTo>
                              <a:lnTo>
                                <a:pt x="759322" y="569023"/>
                              </a:lnTo>
                              <a:lnTo>
                                <a:pt x="757158" y="567660"/>
                              </a:lnTo>
                              <a:close/>
                            </a:path>
                            <a:path w="765175" h="759460">
                              <a:moveTo>
                                <a:pt x="750659" y="569996"/>
                              </a:moveTo>
                              <a:lnTo>
                                <a:pt x="738200" y="569996"/>
                              </a:lnTo>
                              <a:lnTo>
                                <a:pt x="738200" y="592578"/>
                              </a:lnTo>
                              <a:lnTo>
                                <a:pt x="742094" y="592578"/>
                              </a:lnTo>
                              <a:lnTo>
                                <a:pt x="742094" y="584012"/>
                              </a:lnTo>
                              <a:lnTo>
                                <a:pt x="751957" y="584012"/>
                              </a:lnTo>
                              <a:lnTo>
                                <a:pt x="751438" y="583234"/>
                              </a:lnTo>
                              <a:lnTo>
                                <a:pt x="749102" y="582455"/>
                              </a:lnTo>
                              <a:lnTo>
                                <a:pt x="753774" y="580898"/>
                              </a:lnTo>
                              <a:lnTo>
                                <a:pt x="742094" y="580898"/>
                              </a:lnTo>
                              <a:lnTo>
                                <a:pt x="742094" y="574668"/>
                              </a:lnTo>
                              <a:lnTo>
                                <a:pt x="753255" y="574668"/>
                              </a:lnTo>
                              <a:lnTo>
                                <a:pt x="752995" y="573111"/>
                              </a:lnTo>
                              <a:lnTo>
                                <a:pt x="750659" y="569996"/>
                              </a:lnTo>
                              <a:close/>
                            </a:path>
                            <a:path w="765175" h="759460">
                              <a:moveTo>
                                <a:pt x="751957" y="584012"/>
                              </a:moveTo>
                              <a:lnTo>
                                <a:pt x="746766" y="584012"/>
                              </a:lnTo>
                              <a:lnTo>
                                <a:pt x="748323" y="586348"/>
                              </a:lnTo>
                              <a:lnTo>
                                <a:pt x="749102" y="588685"/>
                              </a:lnTo>
                              <a:lnTo>
                                <a:pt x="749881" y="592578"/>
                              </a:lnTo>
                              <a:lnTo>
                                <a:pt x="753774" y="592578"/>
                              </a:lnTo>
                              <a:lnTo>
                                <a:pt x="752995" y="588685"/>
                              </a:lnTo>
                              <a:lnTo>
                                <a:pt x="752995" y="585570"/>
                              </a:lnTo>
                              <a:lnTo>
                                <a:pt x="751957" y="584012"/>
                              </a:lnTo>
                              <a:close/>
                            </a:path>
                            <a:path w="765175" h="759460">
                              <a:moveTo>
                                <a:pt x="753255" y="574668"/>
                              </a:moveTo>
                              <a:lnTo>
                                <a:pt x="747545" y="574668"/>
                              </a:lnTo>
                              <a:lnTo>
                                <a:pt x="749102" y="575447"/>
                              </a:lnTo>
                              <a:lnTo>
                                <a:pt x="749102" y="580119"/>
                              </a:lnTo>
                              <a:lnTo>
                                <a:pt x="746766" y="580898"/>
                              </a:lnTo>
                              <a:lnTo>
                                <a:pt x="753774" y="580898"/>
                              </a:lnTo>
                              <a:lnTo>
                                <a:pt x="753774" y="577783"/>
                              </a:lnTo>
                              <a:lnTo>
                                <a:pt x="753385" y="575447"/>
                              </a:lnTo>
                              <a:lnTo>
                                <a:pt x="753300" y="574936"/>
                              </a:lnTo>
                              <a:lnTo>
                                <a:pt x="753255" y="574668"/>
                              </a:lnTo>
                              <a:close/>
                            </a:path>
                            <a:path w="765175" h="759460">
                              <a:moveTo>
                                <a:pt x="367917" y="281883"/>
                              </a:moveTo>
                              <a:lnTo>
                                <a:pt x="341067" y="281883"/>
                              </a:lnTo>
                              <a:lnTo>
                                <a:pt x="374414" y="351734"/>
                              </a:lnTo>
                              <a:lnTo>
                                <a:pt x="409368" y="403570"/>
                              </a:lnTo>
                              <a:lnTo>
                                <a:pt x="443611" y="440492"/>
                              </a:lnTo>
                              <a:lnTo>
                                <a:pt x="474828" y="465603"/>
                              </a:lnTo>
                              <a:lnTo>
                                <a:pt x="500699" y="482005"/>
                              </a:lnTo>
                              <a:lnTo>
                                <a:pt x="454482" y="490772"/>
                              </a:lnTo>
                              <a:lnTo>
                                <a:pt x="406621" y="501530"/>
                              </a:lnTo>
                              <a:lnTo>
                                <a:pt x="357809" y="514320"/>
                              </a:lnTo>
                              <a:lnTo>
                                <a:pt x="308737" y="529187"/>
                              </a:lnTo>
                              <a:lnTo>
                                <a:pt x="260097" y="546174"/>
                              </a:lnTo>
                              <a:lnTo>
                                <a:pt x="212583" y="565324"/>
                              </a:lnTo>
                              <a:lnTo>
                                <a:pt x="219899" y="565324"/>
                              </a:lnTo>
                              <a:lnTo>
                                <a:pt x="260138" y="552476"/>
                              </a:lnTo>
                              <a:lnTo>
                                <a:pt x="311103" y="538849"/>
                              </a:lnTo>
                              <a:lnTo>
                                <a:pt x="365206" y="526682"/>
                              </a:lnTo>
                              <a:lnTo>
                                <a:pt x="420176" y="516382"/>
                              </a:lnTo>
                              <a:lnTo>
                                <a:pt x="475319" y="507943"/>
                              </a:lnTo>
                              <a:lnTo>
                                <a:pt x="529028" y="501530"/>
                              </a:lnTo>
                              <a:lnTo>
                                <a:pt x="588114" y="501530"/>
                              </a:lnTo>
                              <a:lnTo>
                                <a:pt x="575453" y="496021"/>
                              </a:lnTo>
                              <a:lnTo>
                                <a:pt x="616400" y="493903"/>
                              </a:lnTo>
                              <a:lnTo>
                                <a:pt x="749355" y="493903"/>
                              </a:lnTo>
                              <a:lnTo>
                                <a:pt x="728564" y="482686"/>
                              </a:lnTo>
                              <a:lnTo>
                                <a:pt x="699520" y="476554"/>
                              </a:lnTo>
                              <a:lnTo>
                                <a:pt x="541191" y="476554"/>
                              </a:lnTo>
                              <a:lnTo>
                                <a:pt x="523123" y="466212"/>
                              </a:lnTo>
                              <a:lnTo>
                                <a:pt x="487863" y="443484"/>
                              </a:lnTo>
                              <a:lnTo>
                                <a:pt x="439724" y="400679"/>
                              </a:lnTo>
                              <a:lnTo>
                                <a:pt x="411965" y="364548"/>
                              </a:lnTo>
                              <a:lnTo>
                                <a:pt x="387907" y="324306"/>
                              </a:lnTo>
                              <a:lnTo>
                                <a:pt x="367917" y="281883"/>
                              </a:lnTo>
                              <a:close/>
                            </a:path>
                            <a:path w="765175" h="759460">
                              <a:moveTo>
                                <a:pt x="588114" y="501530"/>
                              </a:moveTo>
                              <a:lnTo>
                                <a:pt x="529638" y="501530"/>
                              </a:lnTo>
                              <a:lnTo>
                                <a:pt x="580612" y="524565"/>
                              </a:lnTo>
                              <a:lnTo>
                                <a:pt x="631130" y="541964"/>
                              </a:lnTo>
                              <a:lnTo>
                                <a:pt x="677560" y="552938"/>
                              </a:lnTo>
                              <a:lnTo>
                                <a:pt x="716397" y="556759"/>
                              </a:lnTo>
                              <a:lnTo>
                                <a:pt x="732470" y="555712"/>
                              </a:lnTo>
                              <a:lnTo>
                                <a:pt x="744527" y="552476"/>
                              </a:lnTo>
                              <a:lnTo>
                                <a:pt x="752643" y="546903"/>
                              </a:lnTo>
                              <a:lnTo>
                                <a:pt x="754015" y="544300"/>
                              </a:lnTo>
                              <a:lnTo>
                                <a:pt x="732749" y="544300"/>
                              </a:lnTo>
                              <a:lnTo>
                                <a:pt x="701930" y="540808"/>
                              </a:lnTo>
                              <a:lnTo>
                                <a:pt x="663738" y="530965"/>
                              </a:lnTo>
                              <a:lnTo>
                                <a:pt x="620727" y="515719"/>
                              </a:lnTo>
                              <a:lnTo>
                                <a:pt x="588114" y="501530"/>
                              </a:lnTo>
                              <a:close/>
                            </a:path>
                            <a:path w="765175" h="759460">
                              <a:moveTo>
                                <a:pt x="756889" y="538849"/>
                              </a:moveTo>
                              <a:lnTo>
                                <a:pt x="751438" y="541185"/>
                              </a:lnTo>
                              <a:lnTo>
                                <a:pt x="742872" y="544300"/>
                              </a:lnTo>
                              <a:lnTo>
                                <a:pt x="754015" y="544300"/>
                              </a:lnTo>
                              <a:lnTo>
                                <a:pt x="756889" y="538849"/>
                              </a:lnTo>
                              <a:close/>
                            </a:path>
                            <a:path w="765175" h="759460">
                              <a:moveTo>
                                <a:pt x="749355" y="493903"/>
                              </a:moveTo>
                              <a:lnTo>
                                <a:pt x="665969" y="493903"/>
                              </a:lnTo>
                              <a:lnTo>
                                <a:pt x="712198" y="498264"/>
                              </a:lnTo>
                              <a:lnTo>
                                <a:pt x="747090" y="509601"/>
                              </a:lnTo>
                              <a:lnTo>
                                <a:pt x="760004" y="530283"/>
                              </a:lnTo>
                              <a:lnTo>
                                <a:pt x="762340" y="524832"/>
                              </a:lnTo>
                              <a:lnTo>
                                <a:pt x="764671" y="522496"/>
                              </a:lnTo>
                              <a:lnTo>
                                <a:pt x="764671" y="517046"/>
                              </a:lnTo>
                              <a:lnTo>
                                <a:pt x="755198" y="497055"/>
                              </a:lnTo>
                              <a:lnTo>
                                <a:pt x="749355" y="493903"/>
                              </a:lnTo>
                              <a:close/>
                            </a:path>
                            <a:path w="765175" h="759460">
                              <a:moveTo>
                                <a:pt x="634634" y="471103"/>
                              </a:moveTo>
                              <a:lnTo>
                                <a:pt x="613792" y="471626"/>
                              </a:lnTo>
                              <a:lnTo>
                                <a:pt x="591125" y="472953"/>
                              </a:lnTo>
                              <a:lnTo>
                                <a:pt x="541191" y="476554"/>
                              </a:lnTo>
                              <a:lnTo>
                                <a:pt x="699520" y="476554"/>
                              </a:lnTo>
                              <a:lnTo>
                                <a:pt x="687476" y="474011"/>
                              </a:lnTo>
                              <a:lnTo>
                                <a:pt x="634634" y="471103"/>
                              </a:lnTo>
                              <a:close/>
                            </a:path>
                            <a:path w="765175" h="759460">
                              <a:moveTo>
                                <a:pt x="364428" y="63852"/>
                              </a:moveTo>
                              <a:lnTo>
                                <a:pt x="360230" y="86847"/>
                              </a:lnTo>
                              <a:lnTo>
                                <a:pt x="355375" y="116413"/>
                              </a:lnTo>
                              <a:lnTo>
                                <a:pt x="349207" y="152987"/>
                              </a:lnTo>
                              <a:lnTo>
                                <a:pt x="341175" y="196423"/>
                              </a:lnTo>
                              <a:lnTo>
                                <a:pt x="341067" y="197007"/>
                              </a:lnTo>
                              <a:lnTo>
                                <a:pt x="356815" y="197007"/>
                              </a:lnTo>
                              <a:lnTo>
                                <a:pt x="357529" y="191969"/>
                              </a:lnTo>
                              <a:lnTo>
                                <a:pt x="361021" y="149117"/>
                              </a:lnTo>
                              <a:lnTo>
                                <a:pt x="362907" y="106850"/>
                              </a:lnTo>
                              <a:lnTo>
                                <a:pt x="364428" y="63852"/>
                              </a:lnTo>
                              <a:close/>
                            </a:path>
                            <a:path w="765175" h="759460">
                              <a:moveTo>
                                <a:pt x="356919" y="4672"/>
                              </a:moveTo>
                              <a:lnTo>
                                <a:pt x="337952" y="4672"/>
                              </a:lnTo>
                              <a:lnTo>
                                <a:pt x="346360" y="9976"/>
                              </a:lnTo>
                              <a:lnTo>
                                <a:pt x="354402" y="18493"/>
                              </a:lnTo>
                              <a:lnTo>
                                <a:pt x="360838" y="31390"/>
                              </a:lnTo>
                              <a:lnTo>
                                <a:pt x="364428" y="49835"/>
                              </a:lnTo>
                              <a:lnTo>
                                <a:pt x="367348" y="21024"/>
                              </a:lnTo>
                              <a:lnTo>
                                <a:pt x="360924" y="6229"/>
                              </a:lnTo>
                              <a:lnTo>
                                <a:pt x="356919" y="4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7F7A3" id="Graphic 2" o:spid="_x0000_s1026" style="position:absolute;margin-left:379.5pt;margin-top:-58.55pt;width:60.25pt;height:59.8pt;z-index:-158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5175,75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" path="m137619,598990l71286,642073,28908,683879,6533,720136,,746757r4903,9856l9301,759219r50627,l62423,757659r-47628,l21535,729334,46526,689329,86410,643776r51209,-44786xem327050,l311744,10220r-7860,23652l300989,60445r-414,18980l301135,96593r4039,38131l312158,175325r9344,42487l327050,239055r-3459,17156l298332,326707r-20188,48377l253993,428906r-27310,56784l197022,542955r-31208,55263l133866,648999r-31881,43816l70975,727185,14795,757659r47628,l105804,721742r31620,-38173l172981,632504r39602,-64844l219899,565324r-7316,l251679,495066r30207,-59119l304566,386519r16514,-41188l332793,310936r8274,-29053l367917,281883r-294,-623l351190,236719r5625,-39712l341067,197007r-8955,-34165l326077,129845,322670,98892,321600,70860r152,-7008l321855,59094r1789,-19868l328498,18627,337952,4672r18967,l346907,778,327050,xem745209,563767r-7191,1387l732068,569023r-4052,5913l726520,582455r1496,7069l732068,595206r5950,3784l745209,600365r7969,-1375l757268,596471r-19846,l730413,590242r,-16352l737422,567660r19736,l753178,565154r-7969,-1387xem757158,567660r-2605,l760004,573890r,16352l754553,596471r2715,l759322,595206r3955,-5682l764676,582455r-1304,-7008l763277,574936r-3955,-5913l757158,567660xem750659,569996r-12459,l738200,592578r3894,l742094,584012r9863,l751438,583234r-2336,-779l753774,580898r-11680,l742094,574668r11161,l752995,573111r-2336,-3115xem751957,584012r-5191,l748323,586348r779,2337l749881,592578r3893,l752995,588685r,-3115l751957,584012xem753255,574668r-5710,l749102,575447r,4672l746766,580898r7008,l753774,577783r-389,-2336l753300,574936r-45,-268xem367917,281883r-26850,l374414,351734r34954,51836l443611,440492r31217,25111l500699,482005r-46217,8767l406621,501530r-48812,12790l308737,529187r-48640,16987l212583,565324r7316,l260138,552476r50965,-13627l365206,526682r54970,-10300l475319,507943r53709,-6413l588114,501530r-12661,-5509l616400,493903r132955,l728564,482686r-29044,-6132l541191,476554,523123,466212,487863,443484,439724,400679,411965,364548,387907,324306,367917,281883xem588114,501530r-58476,l580612,524565r50518,17399l677560,552938r38837,3821l732470,555712r12057,-3236l752643,546903r1372,-2603l732749,544300r-30819,-3492l663738,530965,620727,515719,588114,501530xem756889,538849r-5451,2336l742872,544300r11143,l756889,538849xem749355,493903r-83386,l712198,498264r34892,11337l760004,530283r2336,-5451l764671,522496r,-5450l755198,497055r-5843,-3152xem634634,471103r-20842,523l591125,472953r-49934,3601l699520,476554r-12044,-2543l634634,471103xem364428,63852r-4198,22995l355375,116413r-6168,36574l341175,196423r-108,584l356815,197007r714,-5038l361021,149117r1886,-42267l364428,63852xem356919,4672r-18967,l346360,9976r8042,8517l360838,31390r3590,18445l367348,21024,360924,6229,356919,4672xe" fillcolor="#ffd8d8" stroked="f">
                <v:path arrowok="t"/>
                <w10:wrap anchorx="page"/>
              </v:shape>
            </w:pict>
          </mc:Fallback>
        </mc:AlternateContent>
      </w:r>
      <w:r>
        <w:rPr>
          <w:w w:val="85"/>
        </w:rPr>
        <w:t>ПРОГРАМНА</w:t>
      </w:r>
      <w:r>
        <w:rPr>
          <w:spacing w:val="-18"/>
          <w:w w:val="85"/>
        </w:rPr>
        <w:t xml:space="preserve"> </w:t>
      </w:r>
      <w:r>
        <w:rPr>
          <w:spacing w:val="-2"/>
          <w:w w:val="95"/>
        </w:rPr>
        <w:t>СИСТЕМА</w:t>
      </w:r>
    </w:p>
    <w:p w:rsidR="009064BD" w:rsidRDefault="00500BD6">
      <w:pPr>
        <w:spacing w:before="102" w:line="276" w:lineRule="auto"/>
        <w:ind w:left="3912" w:right="3917"/>
        <w:jc w:val="center"/>
        <w:rPr>
          <w:rFonts w:ascii="Palatino Linotype" w:hAnsi="Palatino Linotype"/>
          <w:i/>
          <w:sz w:val="48"/>
        </w:rPr>
      </w:pPr>
      <w:r>
        <w:rPr>
          <w:rFonts w:ascii="Palatino Linotype" w:hAnsi="Palatino Linotype"/>
          <w:i/>
          <w:w w:val="85"/>
          <w:sz w:val="48"/>
        </w:rPr>
        <w:t xml:space="preserve">на ДГ „Пролет“, ул. „Изгрев“ №20 </w:t>
      </w:r>
      <w:r w:rsidR="00DD14AD">
        <w:rPr>
          <w:rFonts w:ascii="Palatino Linotype" w:hAnsi="Palatino Linotype"/>
          <w:i/>
          <w:w w:val="90"/>
          <w:sz w:val="48"/>
        </w:rPr>
        <w:t>за учебна 2026/2027</w:t>
      </w:r>
      <w:r>
        <w:rPr>
          <w:rFonts w:ascii="Palatino Linotype" w:hAnsi="Palatino Linotype"/>
          <w:i/>
          <w:w w:val="90"/>
          <w:sz w:val="48"/>
        </w:rPr>
        <w:t xml:space="preserve"> година</w:t>
      </w:r>
    </w:p>
    <w:p w:rsidR="009064BD" w:rsidRDefault="009064BD">
      <w:pPr>
        <w:pStyle w:val="a3"/>
        <w:spacing w:before="371" w:line="240" w:lineRule="auto"/>
        <w:ind w:left="0" w:firstLine="0"/>
        <w:rPr>
          <w:rFonts w:ascii="Palatino Linotype"/>
          <w:i/>
          <w:sz w:val="48"/>
        </w:rPr>
      </w:pPr>
    </w:p>
    <w:p w:rsidR="009064BD" w:rsidRDefault="00500BD6">
      <w:pPr>
        <w:ind w:left="5" w:right="5"/>
        <w:jc w:val="center"/>
        <w:rPr>
          <w:i/>
          <w:sz w:val="24"/>
        </w:rPr>
      </w:pPr>
      <w:r>
        <w:rPr>
          <w:i/>
          <w:sz w:val="24"/>
        </w:rPr>
        <w:t>Настоящата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програмна система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приета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ПС</w:t>
      </w:r>
      <w:r>
        <w:rPr>
          <w:i/>
          <w:spacing w:val="-2"/>
          <w:sz w:val="24"/>
        </w:rPr>
        <w:t xml:space="preserve"> </w:t>
      </w:r>
      <w:r w:rsidR="00DD14AD">
        <w:rPr>
          <w:i/>
          <w:sz w:val="24"/>
        </w:rPr>
        <w:t>с Протокол №1/14.09.2026</w:t>
      </w:r>
      <w:r>
        <w:rPr>
          <w:i/>
          <w:sz w:val="24"/>
        </w:rPr>
        <w:t>г.и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утвърдена със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заповед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4"/>
          <w:sz w:val="24"/>
        </w:rPr>
        <w:t xml:space="preserve"> </w:t>
      </w:r>
      <w:r w:rsidR="009B67C3">
        <w:rPr>
          <w:i/>
          <w:spacing w:val="-4"/>
          <w:sz w:val="24"/>
        </w:rPr>
        <w:t>892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11 /</w:t>
      </w:r>
      <w:r>
        <w:rPr>
          <w:i/>
          <w:spacing w:val="-3"/>
          <w:sz w:val="24"/>
        </w:rPr>
        <w:t xml:space="preserve"> </w:t>
      </w:r>
      <w:r w:rsidR="005107E0">
        <w:rPr>
          <w:i/>
          <w:spacing w:val="-2"/>
          <w:sz w:val="24"/>
        </w:rPr>
        <w:t>1</w:t>
      </w:r>
      <w:r w:rsidR="005107E0">
        <w:rPr>
          <w:i/>
          <w:spacing w:val="-2"/>
          <w:sz w:val="24"/>
          <w:lang w:val="en-US"/>
        </w:rPr>
        <w:t>5</w:t>
      </w:r>
      <w:r w:rsidR="00DD14AD">
        <w:rPr>
          <w:i/>
          <w:spacing w:val="-2"/>
          <w:sz w:val="24"/>
        </w:rPr>
        <w:t>.09.2026</w:t>
      </w:r>
      <w:r>
        <w:rPr>
          <w:i/>
          <w:spacing w:val="-2"/>
          <w:sz w:val="24"/>
        </w:rPr>
        <w:t>г.</w:t>
      </w:r>
    </w:p>
    <w:p w:rsidR="009064BD" w:rsidRDefault="009064BD">
      <w:pPr>
        <w:jc w:val="center"/>
        <w:rPr>
          <w:i/>
          <w:sz w:val="24"/>
        </w:rPr>
        <w:sectPr w:rsidR="009064BD">
          <w:type w:val="continuous"/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9064BD" w:rsidRDefault="00500BD6">
      <w:pPr>
        <w:pStyle w:val="a3"/>
        <w:spacing w:before="64" w:line="240" w:lineRule="auto"/>
        <w:ind w:left="141" w:right="135" w:firstLine="705"/>
        <w:jc w:val="both"/>
      </w:pPr>
      <w:r>
        <w:lastRenderedPageBreak/>
        <w:t xml:space="preserve">Процесът на предучилищното образование в </w:t>
      </w:r>
      <w:r>
        <w:rPr>
          <w:b/>
          <w:i/>
        </w:rPr>
        <w:t xml:space="preserve">ДГ„Пролет“ </w:t>
      </w:r>
      <w:r>
        <w:t xml:space="preserve">е подчинен на прилагането на програмна система </w:t>
      </w:r>
      <w:r>
        <w:rPr>
          <w:b/>
        </w:rPr>
        <w:t xml:space="preserve">/съгласно чл.29, ал.1,2 и 3 от Наредба №5/03.06.2016г. за предучилищното образование/ </w:t>
      </w:r>
      <w:r>
        <w:t>. Тя е част от стратегията за</w:t>
      </w:r>
      <w:r>
        <w:rPr>
          <w:spacing w:val="-1"/>
        </w:rPr>
        <w:t xml:space="preserve"> </w:t>
      </w:r>
      <w:r>
        <w:t>развитието на детската градина, което извършва</w:t>
      </w:r>
      <w:r>
        <w:rPr>
          <w:spacing w:val="-2"/>
        </w:rPr>
        <w:t xml:space="preserve"> </w:t>
      </w:r>
      <w:r>
        <w:t>задължително предучилищно</w:t>
      </w:r>
      <w:r>
        <w:rPr>
          <w:spacing w:val="-1"/>
        </w:rPr>
        <w:t xml:space="preserve"> </w:t>
      </w:r>
      <w:r>
        <w:t>образование, и което съответства на изискванията на ДОС за</w:t>
      </w:r>
      <w:r>
        <w:rPr>
          <w:spacing w:val="-2"/>
        </w:rPr>
        <w:t xml:space="preserve"> </w:t>
      </w:r>
      <w:r>
        <w:t>предучилищно образование и е цялостна концепция за развитието на детето с подходи и форми на педагогическо взаимодействие, подчинени на обща цел.</w:t>
      </w:r>
    </w:p>
    <w:p w:rsidR="009064BD" w:rsidRDefault="00500BD6">
      <w:pPr>
        <w:spacing w:before="1"/>
        <w:ind w:left="141" w:right="134" w:firstLine="705"/>
        <w:jc w:val="both"/>
        <w:rPr>
          <w:sz w:val="24"/>
        </w:rPr>
      </w:pPr>
      <w:r>
        <w:rPr>
          <w:b/>
          <w:i/>
          <w:sz w:val="24"/>
        </w:rPr>
        <w:t xml:space="preserve">Програмната система „Златно ключе“ Изд. „Бит и Техника“ </w:t>
      </w:r>
      <w:r>
        <w:rPr>
          <w:rFonts w:ascii="Tahoma" w:hAnsi="Tahoma"/>
          <w:sz w:val="21"/>
        </w:rPr>
        <w:t xml:space="preserve">е </w:t>
      </w:r>
      <w:r>
        <w:rPr>
          <w:sz w:val="24"/>
        </w:rPr>
        <w:t xml:space="preserve">предназначена за деца от три до седем годишна възраст и представлява цялостна концепция, която създава условия за придобиване на компетентности по всички образователни направления в съответствие със </w:t>
      </w:r>
      <w:r>
        <w:rPr>
          <w:b/>
          <w:i/>
          <w:sz w:val="24"/>
        </w:rPr>
        <w:t xml:space="preserve">Закона за предучилищното и училищното образование </w:t>
      </w:r>
      <w:r>
        <w:rPr>
          <w:b/>
          <w:sz w:val="24"/>
        </w:rPr>
        <w:t xml:space="preserve">от 2016 г., </w:t>
      </w:r>
      <w:r>
        <w:rPr>
          <w:b/>
          <w:i/>
          <w:sz w:val="24"/>
        </w:rPr>
        <w:t xml:space="preserve">Наредба № 5 </w:t>
      </w:r>
      <w:r>
        <w:rPr>
          <w:b/>
          <w:sz w:val="24"/>
        </w:rPr>
        <w:t xml:space="preserve">от 2016 г. и </w:t>
      </w:r>
      <w:r>
        <w:rPr>
          <w:b/>
          <w:i/>
          <w:sz w:val="24"/>
        </w:rPr>
        <w:t xml:space="preserve">Държавните образователни стандарти (ДОС) </w:t>
      </w:r>
      <w:r>
        <w:rPr>
          <w:b/>
          <w:sz w:val="24"/>
        </w:rPr>
        <w:t xml:space="preserve">от 2016 г. </w:t>
      </w:r>
      <w:r>
        <w:rPr>
          <w:sz w:val="24"/>
        </w:rPr>
        <w:t>Чрез нея се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осигуряват физическото, познавателното, езиковото, духовно - нравственото, социалното, емоционалното и творческото развитие на децата в условията на игра и при взаимодействие и сътрудничество с </w:t>
      </w:r>
      <w:r>
        <w:rPr>
          <w:spacing w:val="-2"/>
          <w:sz w:val="24"/>
        </w:rPr>
        <w:t>родителите.</w:t>
      </w: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before="2"/>
        <w:ind w:left="1066" w:hanging="359"/>
        <w:jc w:val="both"/>
        <w:rPr>
          <w:u w:val="none"/>
        </w:rPr>
      </w:pPr>
      <w:r>
        <w:t>Водещи</w:t>
      </w:r>
      <w:r>
        <w:rPr>
          <w:spacing w:val="-11"/>
        </w:rPr>
        <w:t xml:space="preserve"> </w:t>
      </w:r>
      <w:r>
        <w:rPr>
          <w:spacing w:val="-4"/>
        </w:rPr>
        <w:t>цели</w:t>
      </w:r>
      <w:r>
        <w:rPr>
          <w:b w:val="0"/>
          <w:spacing w:val="-4"/>
        </w:rPr>
        <w:t>: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rPr>
          <w:rFonts w:ascii="Symbol" w:hAnsi="Symbol"/>
          <w:sz w:val="24"/>
        </w:rPr>
      </w:pP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равни</w:t>
      </w:r>
      <w:r>
        <w:rPr>
          <w:spacing w:val="-6"/>
          <w:sz w:val="24"/>
        </w:rPr>
        <w:t xml:space="preserve"> </w:t>
      </w:r>
      <w:r>
        <w:rPr>
          <w:sz w:val="24"/>
        </w:rPr>
        <w:t>шансове</w:t>
      </w:r>
      <w:r>
        <w:rPr>
          <w:spacing w:val="-7"/>
          <w:sz w:val="24"/>
        </w:rPr>
        <w:t xml:space="preserve"> </w:t>
      </w:r>
      <w:r>
        <w:rPr>
          <w:sz w:val="24"/>
        </w:rPr>
        <w:t>(равнопоставеност) на</w:t>
      </w:r>
      <w:r>
        <w:rPr>
          <w:spacing w:val="-8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индивидуалния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опит;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rPr>
          <w:rFonts w:ascii="Symbol" w:hAnsi="Symbol"/>
          <w:sz w:val="24"/>
        </w:rPr>
      </w:pPr>
      <w:r>
        <w:rPr>
          <w:sz w:val="24"/>
        </w:rPr>
        <w:t>отчитане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2"/>
          <w:sz w:val="24"/>
        </w:rPr>
        <w:t xml:space="preserve"> </w:t>
      </w:r>
      <w:r>
        <w:rPr>
          <w:sz w:val="24"/>
        </w:rPr>
        <w:t>дете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темповете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rPr>
          <w:rFonts w:ascii="Symbol" w:hAnsi="Symbol"/>
          <w:sz w:val="24"/>
        </w:rPr>
      </w:pPr>
      <w:r>
        <w:rPr>
          <w:sz w:val="24"/>
        </w:rPr>
        <w:t>развиване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самостоятелност, инициативност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rPr>
          <w:rFonts w:ascii="Symbol" w:hAnsi="Symbol"/>
          <w:sz w:val="24"/>
        </w:rPr>
      </w:pPr>
      <w:r>
        <w:rPr>
          <w:sz w:val="24"/>
        </w:rPr>
        <w:t>формиране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 за решаване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откриване и</w:t>
      </w:r>
      <w:r>
        <w:rPr>
          <w:spacing w:val="-4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проблеми;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4"/>
        <w:rPr>
          <w:rFonts w:ascii="Symbol" w:hAnsi="Symbol"/>
          <w:sz w:val="24"/>
        </w:rPr>
      </w:pPr>
      <w:r>
        <w:rPr>
          <w:sz w:val="24"/>
        </w:rPr>
        <w:t>формиране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 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екип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група);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rPr>
          <w:rFonts w:ascii="Symbol" w:hAnsi="Symbol"/>
          <w:sz w:val="24"/>
        </w:rPr>
      </w:pPr>
      <w:r>
        <w:rPr>
          <w:sz w:val="24"/>
        </w:rPr>
        <w:t>разгръщане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заложби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2"/>
          <w:sz w:val="24"/>
        </w:rPr>
        <w:t xml:space="preserve"> </w:t>
      </w:r>
      <w:r>
        <w:rPr>
          <w:sz w:val="24"/>
        </w:rPr>
        <w:t>дете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проявяването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им;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  <w:tab w:val="left" w:pos="4103"/>
          <w:tab w:val="left" w:pos="5867"/>
        </w:tabs>
        <w:spacing w:before="2" w:line="237" w:lineRule="auto"/>
        <w:ind w:right="150"/>
        <w:rPr>
          <w:rFonts w:ascii="Symbol" w:hAnsi="Symbol"/>
          <w:sz w:val="24"/>
        </w:rPr>
      </w:pPr>
      <w:r>
        <w:rPr>
          <w:sz w:val="24"/>
        </w:rPr>
        <w:t>формиране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комуникативна</w:t>
      </w:r>
      <w:r>
        <w:rPr>
          <w:sz w:val="24"/>
        </w:rPr>
        <w:tab/>
        <w:t>компетентност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педагогическо </w:t>
      </w:r>
      <w:r>
        <w:rPr>
          <w:spacing w:val="-2"/>
          <w:sz w:val="24"/>
        </w:rPr>
        <w:t>взаимодействие;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line="240" w:lineRule="auto"/>
        <w:rPr>
          <w:rFonts w:ascii="Symbol" w:hAnsi="Symbol"/>
          <w:sz w:val="24"/>
        </w:rPr>
      </w:pPr>
      <w:r>
        <w:rPr>
          <w:sz w:val="24"/>
        </w:rPr>
        <w:t>формиране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комуникиране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възрастни,</w:t>
      </w:r>
      <w:r>
        <w:rPr>
          <w:spacing w:val="1"/>
          <w:sz w:val="24"/>
        </w:rPr>
        <w:t xml:space="preserve"> </w:t>
      </w:r>
      <w:r>
        <w:rPr>
          <w:sz w:val="24"/>
        </w:rPr>
        <w:t>така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връстници;</w:t>
      </w: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before="185" w:line="320" w:lineRule="exact"/>
        <w:ind w:left="1066" w:hanging="359"/>
        <w:rPr>
          <w:u w:val="none"/>
        </w:rPr>
      </w:pPr>
      <w:r>
        <w:t>Основни</w:t>
      </w:r>
      <w:r>
        <w:rPr>
          <w:spacing w:val="-14"/>
        </w:rPr>
        <w:t xml:space="preserve"> </w:t>
      </w:r>
      <w:r>
        <w:rPr>
          <w:spacing w:val="-2"/>
        </w:rPr>
        <w:t>принципи: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spacing w:line="292" w:lineRule="exact"/>
        <w:ind w:left="928"/>
        <w:rPr>
          <w:rFonts w:ascii="Symbol" w:hAnsi="Symbol"/>
          <w:sz w:val="24"/>
        </w:rPr>
      </w:pP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центъра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възпитателните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взаимодействия.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spacing w:line="294" w:lineRule="exact"/>
        <w:ind w:left="928"/>
        <w:rPr>
          <w:rFonts w:ascii="Symbol" w:hAnsi="Symbol"/>
          <w:sz w:val="24"/>
        </w:rPr>
      </w:pPr>
      <w:r>
        <w:rPr>
          <w:sz w:val="24"/>
        </w:rPr>
        <w:t>Реализиране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предучилищната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ненасилие.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spacing w:before="4"/>
        <w:ind w:left="928"/>
        <w:rPr>
          <w:rFonts w:ascii="Symbol" w:hAnsi="Symbol"/>
          <w:sz w:val="24"/>
        </w:rPr>
      </w:pP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ind w:left="928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общуването</w:t>
      </w:r>
      <w:r>
        <w:rPr>
          <w:spacing w:val="4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взаимодействие.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ind w:left="928"/>
        <w:rPr>
          <w:rFonts w:ascii="Symbol" w:hAnsi="Symbol"/>
          <w:sz w:val="24"/>
        </w:rPr>
      </w:pPr>
      <w:r>
        <w:rPr>
          <w:sz w:val="24"/>
        </w:rPr>
        <w:t>Възпитанието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ПУВ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2"/>
          <w:sz w:val="24"/>
        </w:rPr>
        <w:t xml:space="preserve"> среда.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ind w:left="928"/>
        <w:rPr>
          <w:rFonts w:ascii="Symbol" w:hAnsi="Symbol"/>
          <w:sz w:val="24"/>
        </w:rPr>
      </w:pPr>
      <w:r>
        <w:rPr>
          <w:sz w:val="24"/>
        </w:rPr>
        <w:t>Създаване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стимули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поддържащо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b/>
          <w:sz w:val="24"/>
          <w:u w:val="single"/>
        </w:rPr>
        <w:t>образование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през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целия</w:t>
      </w:r>
      <w:r>
        <w:rPr>
          <w:b/>
          <w:spacing w:val="-2"/>
          <w:sz w:val="24"/>
          <w:u w:val="single"/>
        </w:rPr>
        <w:t xml:space="preserve"> живот.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928"/>
        </w:tabs>
        <w:spacing w:line="294" w:lineRule="exact"/>
        <w:ind w:left="928"/>
        <w:rPr>
          <w:rFonts w:ascii="Symbol" w:hAnsi="Symbol"/>
          <w:sz w:val="24"/>
        </w:rPr>
      </w:pPr>
      <w:r>
        <w:rPr>
          <w:b/>
          <w:sz w:val="24"/>
          <w:u w:val="single"/>
        </w:rPr>
        <w:t>Педагогика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на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сътрудничеството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семейства.</w:t>
      </w:r>
    </w:p>
    <w:p w:rsidR="009064BD" w:rsidRDefault="009064BD">
      <w:pPr>
        <w:pStyle w:val="a5"/>
        <w:spacing w:line="294" w:lineRule="exact"/>
        <w:rPr>
          <w:rFonts w:ascii="Symbol" w:hAnsi="Symbol"/>
          <w:sz w:val="24"/>
        </w:rPr>
        <w:sectPr w:rsidR="009064BD"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before="70"/>
        <w:ind w:left="1066" w:hanging="359"/>
        <w:rPr>
          <w:u w:val="none"/>
        </w:rPr>
      </w:pPr>
      <w:r>
        <w:rPr>
          <w:spacing w:val="-2"/>
        </w:rPr>
        <w:lastRenderedPageBreak/>
        <w:t>Мисия: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277" w:line="237" w:lineRule="auto"/>
        <w:ind w:right="149"/>
        <w:rPr>
          <w:rFonts w:ascii="Symbol" w:hAnsi="Symbol"/>
          <w:sz w:val="24"/>
        </w:rPr>
      </w:pPr>
      <w:r>
        <w:rPr>
          <w:sz w:val="24"/>
        </w:rPr>
        <w:t>Чрез играта като водеща дейност, прилагането на основните и допълнителните форми на педагогическо взаимодействие ДГ да подпомага, стимулира и развива основните сфери в личностното развитие на детето, както и съвкупност от компетентности.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подкрепя</w:t>
      </w:r>
      <w:r>
        <w:rPr>
          <w:spacing w:val="-6"/>
          <w:sz w:val="24"/>
        </w:rPr>
        <w:t xml:space="preserve"> </w:t>
      </w:r>
      <w:r>
        <w:rPr>
          <w:sz w:val="24"/>
        </w:rPr>
        <w:t>и вярва</w:t>
      </w:r>
      <w:r>
        <w:rPr>
          <w:spacing w:val="-6"/>
          <w:sz w:val="24"/>
        </w:rPr>
        <w:t xml:space="preserve"> </w:t>
      </w:r>
      <w:r>
        <w:rPr>
          <w:sz w:val="24"/>
        </w:rPr>
        <w:t>в потенциалните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всяко </w:t>
      </w:r>
      <w:r>
        <w:rPr>
          <w:spacing w:val="-4"/>
          <w:sz w:val="24"/>
        </w:rPr>
        <w:t>дете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line="294" w:lineRule="exact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-7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4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мотивира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реализират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най-висока</w:t>
      </w:r>
      <w:r>
        <w:rPr>
          <w:spacing w:val="-2"/>
          <w:sz w:val="24"/>
        </w:rPr>
        <w:t xml:space="preserve"> степен.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1" w:line="237" w:lineRule="auto"/>
        <w:ind w:right="146"/>
        <w:rPr>
          <w:rFonts w:ascii="Symbol" w:hAnsi="Symbol"/>
          <w:sz w:val="24"/>
        </w:rPr>
      </w:pPr>
      <w:r>
        <w:rPr>
          <w:sz w:val="24"/>
        </w:rPr>
        <w:t>Да стимулира и убеждава родителите, че детската градина 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значима</w:t>
      </w:r>
      <w:r>
        <w:rPr>
          <w:spacing w:val="-2"/>
          <w:sz w:val="24"/>
        </w:rPr>
        <w:t xml:space="preserve"> </w:t>
      </w:r>
      <w:r>
        <w:rPr>
          <w:sz w:val="24"/>
        </w:rPr>
        <w:t>и необходима среда за</w:t>
      </w:r>
      <w:r>
        <w:rPr>
          <w:spacing w:val="-2"/>
          <w:sz w:val="24"/>
        </w:rPr>
        <w:t xml:space="preserve"> </w:t>
      </w:r>
      <w:r>
        <w:rPr>
          <w:sz w:val="24"/>
        </w:rPr>
        <w:t>пълноценното 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детето от </w:t>
      </w:r>
      <w:r>
        <w:rPr>
          <w:spacing w:val="-4"/>
          <w:sz w:val="24"/>
        </w:rPr>
        <w:t>ПУВ.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3" w:line="237" w:lineRule="auto"/>
        <w:ind w:right="136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31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22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33"/>
          <w:sz w:val="24"/>
        </w:rPr>
        <w:t xml:space="preserve"> </w:t>
      </w:r>
      <w:r>
        <w:rPr>
          <w:sz w:val="24"/>
        </w:rPr>
        <w:t>човешки</w:t>
      </w:r>
      <w:r>
        <w:rPr>
          <w:spacing w:val="29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33"/>
          <w:sz w:val="24"/>
        </w:rPr>
        <w:t xml:space="preserve"> </w:t>
      </w:r>
      <w:r>
        <w:rPr>
          <w:sz w:val="24"/>
        </w:rPr>
        <w:t>като</w:t>
      </w:r>
      <w:r>
        <w:rPr>
          <w:spacing w:val="32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39"/>
          <w:sz w:val="24"/>
        </w:rPr>
        <w:t xml:space="preserve"> </w:t>
      </w:r>
      <w:r>
        <w:rPr>
          <w:sz w:val="24"/>
        </w:rPr>
        <w:t>към</w:t>
      </w:r>
      <w:r>
        <w:rPr>
          <w:spacing w:val="30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свободите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всяко</w:t>
      </w:r>
      <w:r>
        <w:rPr>
          <w:spacing w:val="35"/>
          <w:sz w:val="24"/>
        </w:rPr>
        <w:t xml:space="preserve"> </w:t>
      </w:r>
      <w:r>
        <w:rPr>
          <w:sz w:val="24"/>
        </w:rPr>
        <w:t>дете,</w:t>
      </w:r>
      <w:r>
        <w:rPr>
          <w:spacing w:val="30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33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27"/>
          <w:sz w:val="24"/>
        </w:rPr>
        <w:t xml:space="preserve"> </w:t>
      </w:r>
      <w:r>
        <w:rPr>
          <w:sz w:val="24"/>
        </w:rPr>
        <w:t>и всеки друг участник в ОВП.</w:t>
      </w:r>
    </w:p>
    <w:p w:rsidR="009064BD" w:rsidRDefault="009064BD">
      <w:pPr>
        <w:pStyle w:val="a3"/>
        <w:spacing w:before="6" w:line="240" w:lineRule="auto"/>
        <w:ind w:left="0" w:firstLine="0"/>
      </w:pP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ind w:left="1066" w:hanging="359"/>
        <w:rPr>
          <w:sz w:val="24"/>
          <w:u w:val="none"/>
        </w:rPr>
      </w:pPr>
      <w:r>
        <w:rPr>
          <w:spacing w:val="-2"/>
        </w:rPr>
        <w:t>Визия: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279" w:line="301" w:lineRule="exact"/>
        <w:rPr>
          <w:rFonts w:ascii="Symbol" w:hAnsi="Symbol"/>
          <w:sz w:val="24"/>
        </w:rPr>
      </w:pPr>
      <w:r>
        <w:rPr>
          <w:sz w:val="24"/>
        </w:rPr>
        <w:t>ДГ</w:t>
      </w:r>
      <w:r>
        <w:rPr>
          <w:spacing w:val="-5"/>
          <w:sz w:val="24"/>
        </w:rPr>
        <w:t xml:space="preserve"> </w:t>
      </w:r>
      <w:r>
        <w:rPr>
          <w:sz w:val="24"/>
        </w:rPr>
        <w:t>„Пролет“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бъде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rFonts w:ascii="Calibri" w:hAnsi="Calibri"/>
          <w:sz w:val="23"/>
        </w:rPr>
        <w:t>ясто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8"/>
          <w:sz w:val="24"/>
        </w:rPr>
        <w:t xml:space="preserve"> </w:t>
      </w:r>
      <w:r>
        <w:rPr>
          <w:sz w:val="24"/>
        </w:rPr>
        <w:t>щастливо,</w:t>
      </w:r>
      <w:r>
        <w:rPr>
          <w:spacing w:val="4"/>
          <w:sz w:val="24"/>
        </w:rPr>
        <w:t xml:space="preserve"> </w:t>
      </w:r>
      <w:r>
        <w:rPr>
          <w:sz w:val="24"/>
        </w:rPr>
        <w:t>защитено,</w:t>
      </w:r>
      <w:r>
        <w:rPr>
          <w:spacing w:val="-1"/>
          <w:sz w:val="24"/>
        </w:rPr>
        <w:t xml:space="preserve"> </w:t>
      </w:r>
      <w:r>
        <w:rPr>
          <w:sz w:val="24"/>
        </w:rPr>
        <w:t>уважавано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подкрепяно.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line="240" w:lineRule="auto"/>
        <w:ind w:right="152"/>
        <w:rPr>
          <w:rFonts w:ascii="Symbol" w:hAnsi="Symbol"/>
          <w:sz w:val="23"/>
        </w:rPr>
      </w:pPr>
      <w:r>
        <w:rPr>
          <w:sz w:val="23"/>
        </w:rPr>
        <w:t>Предпочитана среда за 2-7-годишните деца, където се работи за тяхното умствено, физическо, емоционално, личностно и социално</w:t>
      </w:r>
      <w:r>
        <w:rPr>
          <w:spacing w:val="80"/>
          <w:sz w:val="23"/>
        </w:rPr>
        <w:t xml:space="preserve"> </w:t>
      </w:r>
      <w:r>
        <w:rPr>
          <w:spacing w:val="-2"/>
          <w:sz w:val="23"/>
        </w:rPr>
        <w:t>развитие.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76" w:line="240" w:lineRule="auto"/>
        <w:rPr>
          <w:rFonts w:ascii="Symbol" w:hAnsi="Symbol"/>
          <w:sz w:val="23"/>
        </w:rPr>
      </w:pPr>
      <w:r>
        <w:rPr>
          <w:sz w:val="23"/>
        </w:rPr>
        <w:t>Център</w:t>
      </w:r>
      <w:r>
        <w:rPr>
          <w:spacing w:val="-7"/>
          <w:sz w:val="23"/>
        </w:rPr>
        <w:t xml:space="preserve"> </w:t>
      </w:r>
      <w:r>
        <w:rPr>
          <w:sz w:val="23"/>
        </w:rPr>
        <w:t>за</w:t>
      </w:r>
      <w:r>
        <w:rPr>
          <w:spacing w:val="-7"/>
          <w:sz w:val="23"/>
        </w:rPr>
        <w:t xml:space="preserve"> </w:t>
      </w:r>
      <w:r>
        <w:rPr>
          <w:sz w:val="23"/>
        </w:rPr>
        <w:t>родители,</w:t>
      </w:r>
      <w:r>
        <w:rPr>
          <w:spacing w:val="-6"/>
          <w:sz w:val="23"/>
        </w:rPr>
        <w:t xml:space="preserve"> </w:t>
      </w:r>
      <w:r>
        <w:rPr>
          <w:sz w:val="23"/>
        </w:rPr>
        <w:t>намиращи</w:t>
      </w:r>
      <w:r>
        <w:rPr>
          <w:spacing w:val="-6"/>
          <w:sz w:val="23"/>
        </w:rPr>
        <w:t xml:space="preserve"> </w:t>
      </w:r>
      <w:r>
        <w:rPr>
          <w:sz w:val="23"/>
        </w:rPr>
        <w:t>подкрепа,</w:t>
      </w:r>
      <w:r>
        <w:rPr>
          <w:spacing w:val="-6"/>
          <w:sz w:val="23"/>
        </w:rPr>
        <w:t xml:space="preserve"> </w:t>
      </w:r>
      <w:r>
        <w:rPr>
          <w:sz w:val="23"/>
        </w:rPr>
        <w:t>сътрудничество,</w:t>
      </w:r>
      <w:r>
        <w:rPr>
          <w:spacing w:val="-6"/>
          <w:sz w:val="23"/>
        </w:rPr>
        <w:t xml:space="preserve"> </w:t>
      </w:r>
      <w:r>
        <w:rPr>
          <w:sz w:val="23"/>
        </w:rPr>
        <w:t>педагогическа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информация.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88" w:line="240" w:lineRule="auto"/>
        <w:ind w:right="148"/>
        <w:rPr>
          <w:rFonts w:ascii="Symbol" w:hAnsi="Symbol"/>
          <w:sz w:val="23"/>
        </w:rPr>
      </w:pPr>
      <w:r>
        <w:rPr>
          <w:sz w:val="23"/>
        </w:rPr>
        <w:t>Средище</w:t>
      </w:r>
      <w:r>
        <w:rPr>
          <w:spacing w:val="71"/>
          <w:sz w:val="23"/>
        </w:rPr>
        <w:t xml:space="preserve"> </w:t>
      </w:r>
      <w:r>
        <w:rPr>
          <w:sz w:val="23"/>
        </w:rPr>
        <w:t>на</w:t>
      </w:r>
      <w:r>
        <w:rPr>
          <w:spacing w:val="71"/>
          <w:sz w:val="23"/>
        </w:rPr>
        <w:t xml:space="preserve"> </w:t>
      </w:r>
      <w:r>
        <w:rPr>
          <w:sz w:val="23"/>
        </w:rPr>
        <w:t>хора,</w:t>
      </w:r>
      <w:r>
        <w:rPr>
          <w:spacing w:val="73"/>
          <w:sz w:val="23"/>
        </w:rPr>
        <w:t xml:space="preserve"> </w:t>
      </w:r>
      <w:r>
        <w:rPr>
          <w:sz w:val="23"/>
        </w:rPr>
        <w:t>които</w:t>
      </w:r>
      <w:r>
        <w:rPr>
          <w:spacing w:val="68"/>
          <w:sz w:val="23"/>
        </w:rPr>
        <w:t xml:space="preserve"> </w:t>
      </w:r>
      <w:r>
        <w:rPr>
          <w:sz w:val="23"/>
        </w:rPr>
        <w:t>обичат</w:t>
      </w:r>
      <w:r>
        <w:rPr>
          <w:spacing w:val="73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71"/>
          <w:sz w:val="23"/>
        </w:rPr>
        <w:t xml:space="preserve"> </w:t>
      </w:r>
      <w:r>
        <w:rPr>
          <w:sz w:val="23"/>
        </w:rPr>
        <w:t>и</w:t>
      </w:r>
      <w:r>
        <w:rPr>
          <w:spacing w:val="74"/>
          <w:sz w:val="23"/>
        </w:rPr>
        <w:t xml:space="preserve"> </w:t>
      </w:r>
      <w:r>
        <w:rPr>
          <w:sz w:val="23"/>
        </w:rPr>
        <w:t>професията,</w:t>
      </w:r>
      <w:r>
        <w:rPr>
          <w:spacing w:val="75"/>
          <w:sz w:val="23"/>
        </w:rPr>
        <w:t xml:space="preserve"> </w:t>
      </w:r>
      <w:r>
        <w:rPr>
          <w:sz w:val="23"/>
        </w:rPr>
        <w:t>поддържат</w:t>
      </w:r>
      <w:r>
        <w:rPr>
          <w:spacing w:val="73"/>
          <w:sz w:val="23"/>
        </w:rPr>
        <w:t xml:space="preserve"> </w:t>
      </w:r>
      <w:r>
        <w:rPr>
          <w:sz w:val="23"/>
        </w:rPr>
        <w:t>квалификацията</w:t>
      </w:r>
      <w:r>
        <w:rPr>
          <w:spacing w:val="71"/>
          <w:sz w:val="23"/>
        </w:rPr>
        <w:t xml:space="preserve"> </w:t>
      </w:r>
      <w:r>
        <w:rPr>
          <w:sz w:val="23"/>
        </w:rPr>
        <w:t>си,</w:t>
      </w:r>
      <w:r>
        <w:rPr>
          <w:spacing w:val="73"/>
          <w:sz w:val="23"/>
        </w:rPr>
        <w:t xml:space="preserve"> </w:t>
      </w:r>
      <w:r>
        <w:rPr>
          <w:sz w:val="23"/>
        </w:rPr>
        <w:t>стремят</w:t>
      </w:r>
      <w:r>
        <w:rPr>
          <w:spacing w:val="72"/>
          <w:sz w:val="23"/>
        </w:rPr>
        <w:t xml:space="preserve"> </w:t>
      </w:r>
      <w:r>
        <w:rPr>
          <w:sz w:val="23"/>
        </w:rPr>
        <w:t>се</w:t>
      </w:r>
      <w:r>
        <w:rPr>
          <w:spacing w:val="71"/>
          <w:sz w:val="23"/>
        </w:rPr>
        <w:t xml:space="preserve"> </w:t>
      </w:r>
      <w:r>
        <w:rPr>
          <w:sz w:val="23"/>
        </w:rPr>
        <w:t>към</w:t>
      </w:r>
      <w:r>
        <w:rPr>
          <w:spacing w:val="71"/>
          <w:sz w:val="23"/>
        </w:rPr>
        <w:t xml:space="preserve"> </w:t>
      </w:r>
      <w:r>
        <w:rPr>
          <w:sz w:val="23"/>
        </w:rPr>
        <w:t>висока</w:t>
      </w:r>
      <w:r>
        <w:rPr>
          <w:spacing w:val="71"/>
          <w:sz w:val="23"/>
        </w:rPr>
        <w:t xml:space="preserve"> </w:t>
      </w:r>
      <w:r>
        <w:rPr>
          <w:sz w:val="23"/>
        </w:rPr>
        <w:t>професионална реализация и са удовлетворени от работата си.</w:t>
      </w:r>
    </w:p>
    <w:p w:rsidR="009064BD" w:rsidRDefault="00500BD6">
      <w:pPr>
        <w:pStyle w:val="a5"/>
        <w:numPr>
          <w:ilvl w:val="0"/>
          <w:numId w:val="2"/>
        </w:numPr>
        <w:tabs>
          <w:tab w:val="left" w:pos="861"/>
        </w:tabs>
        <w:spacing w:before="82" w:line="240" w:lineRule="auto"/>
        <w:ind w:right="149"/>
        <w:rPr>
          <w:rFonts w:ascii="Symbol" w:hAnsi="Symbol"/>
          <w:sz w:val="23"/>
        </w:rPr>
      </w:pPr>
      <w:r>
        <w:rPr>
          <w:sz w:val="23"/>
        </w:rPr>
        <w:t>Стимулираща</w:t>
      </w:r>
      <w:r>
        <w:rPr>
          <w:spacing w:val="21"/>
          <w:sz w:val="23"/>
        </w:rPr>
        <w:t xml:space="preserve"> </w:t>
      </w:r>
      <w:r>
        <w:rPr>
          <w:sz w:val="23"/>
        </w:rPr>
        <w:t>игрова</w:t>
      </w:r>
      <w:r>
        <w:rPr>
          <w:spacing w:val="21"/>
          <w:sz w:val="23"/>
        </w:rPr>
        <w:t xml:space="preserve"> </w:t>
      </w:r>
      <w:r>
        <w:rPr>
          <w:sz w:val="23"/>
        </w:rPr>
        <w:t>и</w:t>
      </w:r>
      <w:r>
        <w:rPr>
          <w:spacing w:val="28"/>
          <w:sz w:val="23"/>
        </w:rPr>
        <w:t xml:space="preserve"> </w:t>
      </w:r>
      <w:r>
        <w:rPr>
          <w:sz w:val="23"/>
        </w:rPr>
        <w:t>образователна</w:t>
      </w:r>
      <w:r>
        <w:rPr>
          <w:spacing w:val="21"/>
          <w:sz w:val="23"/>
        </w:rPr>
        <w:t xml:space="preserve"> </w:t>
      </w:r>
      <w:r>
        <w:rPr>
          <w:sz w:val="23"/>
        </w:rPr>
        <w:t>среда,</w:t>
      </w:r>
      <w:r>
        <w:rPr>
          <w:spacing w:val="27"/>
          <w:sz w:val="23"/>
        </w:rPr>
        <w:t xml:space="preserve"> </w:t>
      </w: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z w:val="23"/>
        </w:rPr>
        <w:t>която</w:t>
      </w:r>
      <w:r>
        <w:rPr>
          <w:spacing w:val="28"/>
          <w:sz w:val="23"/>
        </w:rPr>
        <w:t xml:space="preserve"> </w:t>
      </w:r>
      <w:r>
        <w:rPr>
          <w:sz w:val="23"/>
        </w:rPr>
        <w:t>детето</w:t>
      </w:r>
      <w:r>
        <w:rPr>
          <w:spacing w:val="22"/>
          <w:sz w:val="23"/>
        </w:rPr>
        <w:t xml:space="preserve"> </w:t>
      </w:r>
      <w:r>
        <w:rPr>
          <w:sz w:val="23"/>
        </w:rPr>
        <w:t>да</w:t>
      </w:r>
      <w:r>
        <w:rPr>
          <w:spacing w:val="26"/>
          <w:sz w:val="23"/>
        </w:rPr>
        <w:t xml:space="preserve"> </w:t>
      </w:r>
      <w:r>
        <w:rPr>
          <w:sz w:val="23"/>
        </w:rPr>
        <w:t>бъде</w:t>
      </w:r>
      <w:r>
        <w:rPr>
          <w:spacing w:val="21"/>
          <w:sz w:val="23"/>
        </w:rPr>
        <w:t xml:space="preserve"> </w:t>
      </w: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z w:val="23"/>
        </w:rPr>
        <w:t>центъра</w:t>
      </w:r>
      <w:r>
        <w:rPr>
          <w:spacing w:val="21"/>
          <w:sz w:val="23"/>
        </w:rPr>
        <w:t xml:space="preserve"> </w:t>
      </w:r>
      <w:r>
        <w:rPr>
          <w:sz w:val="23"/>
        </w:rPr>
        <w:t>на</w:t>
      </w:r>
      <w:r>
        <w:rPr>
          <w:spacing w:val="21"/>
          <w:sz w:val="23"/>
        </w:rPr>
        <w:t xml:space="preserve"> </w:t>
      </w:r>
      <w:r>
        <w:rPr>
          <w:sz w:val="23"/>
        </w:rPr>
        <w:t>педагогическото</w:t>
      </w:r>
      <w:r>
        <w:rPr>
          <w:spacing w:val="18"/>
          <w:sz w:val="23"/>
        </w:rPr>
        <w:t xml:space="preserve"> </w:t>
      </w:r>
      <w:r>
        <w:rPr>
          <w:sz w:val="23"/>
        </w:rPr>
        <w:t>взаимодействие,</w:t>
      </w:r>
      <w:r>
        <w:rPr>
          <w:spacing w:val="22"/>
          <w:sz w:val="23"/>
        </w:rPr>
        <w:t xml:space="preserve"> </w:t>
      </w:r>
      <w:r>
        <w:rPr>
          <w:sz w:val="23"/>
        </w:rPr>
        <w:t>чувстващо</w:t>
      </w:r>
      <w:r>
        <w:rPr>
          <w:spacing w:val="18"/>
          <w:sz w:val="23"/>
        </w:rPr>
        <w:t xml:space="preserve"> </w:t>
      </w:r>
      <w:r>
        <w:rPr>
          <w:sz w:val="23"/>
        </w:rPr>
        <w:t>се</w:t>
      </w:r>
      <w:r>
        <w:rPr>
          <w:spacing w:val="21"/>
          <w:sz w:val="23"/>
        </w:rPr>
        <w:t xml:space="preserve"> </w:t>
      </w:r>
      <w:r>
        <w:rPr>
          <w:sz w:val="23"/>
        </w:rPr>
        <w:t>и развиващо се като щастливо играещо дете.</w:t>
      </w: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before="97"/>
        <w:ind w:left="1066" w:hanging="359"/>
        <w:rPr>
          <w:u w:val="none"/>
        </w:rPr>
      </w:pPr>
      <w:r>
        <w:rPr>
          <w:spacing w:val="-2"/>
        </w:rPr>
        <w:t>Ценности: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178"/>
        <w:ind w:left="1788"/>
        <w:rPr>
          <w:rFonts w:ascii="Symbol" w:hAnsi="Symbol"/>
          <w:sz w:val="24"/>
        </w:rPr>
      </w:pPr>
      <w:r>
        <w:rPr>
          <w:sz w:val="24"/>
        </w:rPr>
        <w:t>Работим</w:t>
      </w:r>
      <w:r>
        <w:rPr>
          <w:spacing w:val="-3"/>
          <w:sz w:val="24"/>
        </w:rPr>
        <w:t xml:space="preserve"> </w:t>
      </w:r>
      <w:r>
        <w:rPr>
          <w:b/>
          <w:sz w:val="24"/>
          <w:u w:val="single"/>
        </w:rPr>
        <w:t>Заедно</w:t>
      </w:r>
      <w:r>
        <w:rPr>
          <w:b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любов към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детето.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2" w:line="237" w:lineRule="auto"/>
        <w:ind w:left="1788" w:right="146"/>
        <w:rPr>
          <w:rFonts w:ascii="Symbol" w:hAnsi="Symbol"/>
          <w:sz w:val="24"/>
        </w:rPr>
      </w:pPr>
      <w:r>
        <w:rPr>
          <w:sz w:val="24"/>
        </w:rPr>
        <w:t>Повишаваме качеството на предучилищното образование и осигуряваме равен старт преди постъпване в училище като използваме съвременни дидактични материали и насърчаваме участието на родителите.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7" w:line="237" w:lineRule="auto"/>
        <w:ind w:left="1788" w:right="151"/>
        <w:rPr>
          <w:rFonts w:ascii="Symbol" w:hAnsi="Symbol"/>
          <w:sz w:val="24"/>
        </w:rPr>
      </w:pPr>
      <w:r>
        <w:rPr>
          <w:sz w:val="24"/>
        </w:rPr>
        <w:t>Възпитаваме почит и уважение към семейните ценности, положително отношение към изконните български традиции</w:t>
      </w:r>
      <w:r>
        <w:rPr>
          <w:spacing w:val="40"/>
          <w:sz w:val="24"/>
        </w:rPr>
        <w:t xml:space="preserve"> </w:t>
      </w:r>
      <w:r>
        <w:rPr>
          <w:sz w:val="24"/>
        </w:rPr>
        <w:t>и обичаи.</w:t>
      </w:r>
    </w:p>
    <w:p w:rsidR="009064BD" w:rsidRDefault="009064BD">
      <w:pPr>
        <w:pStyle w:val="a5"/>
        <w:spacing w:line="237" w:lineRule="auto"/>
        <w:rPr>
          <w:rFonts w:ascii="Symbol" w:hAnsi="Symbol"/>
          <w:sz w:val="24"/>
        </w:rPr>
        <w:sectPr w:rsidR="009064BD"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88" w:line="237" w:lineRule="auto"/>
        <w:ind w:left="1788" w:right="149"/>
        <w:rPr>
          <w:rFonts w:ascii="Symbol" w:hAnsi="Symbol"/>
          <w:sz w:val="24"/>
        </w:rPr>
      </w:pPr>
      <w:r>
        <w:rPr>
          <w:sz w:val="24"/>
        </w:rPr>
        <w:lastRenderedPageBreak/>
        <w:t>Даваме</w:t>
      </w:r>
      <w:r>
        <w:rPr>
          <w:spacing w:val="35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3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37"/>
          <w:sz w:val="24"/>
        </w:rPr>
        <w:t xml:space="preserve"> </w:t>
      </w:r>
      <w:r>
        <w:rPr>
          <w:sz w:val="24"/>
        </w:rPr>
        <w:t>да</w:t>
      </w:r>
      <w:r>
        <w:rPr>
          <w:spacing w:val="35"/>
          <w:sz w:val="24"/>
        </w:rPr>
        <w:t xml:space="preserve"> </w:t>
      </w:r>
      <w:r>
        <w:rPr>
          <w:sz w:val="24"/>
        </w:rPr>
        <w:t>бъде</w:t>
      </w:r>
      <w:r>
        <w:rPr>
          <w:spacing w:val="30"/>
          <w:sz w:val="24"/>
        </w:rPr>
        <w:t xml:space="preserve"> </w:t>
      </w:r>
      <w:r>
        <w:rPr>
          <w:sz w:val="24"/>
        </w:rPr>
        <w:t>откривател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чрез</w:t>
      </w:r>
      <w:r>
        <w:rPr>
          <w:spacing w:val="32"/>
          <w:sz w:val="24"/>
        </w:rPr>
        <w:t xml:space="preserve"> </w:t>
      </w:r>
      <w:r>
        <w:rPr>
          <w:sz w:val="24"/>
        </w:rPr>
        <w:t>свободната</w:t>
      </w:r>
      <w:r>
        <w:rPr>
          <w:spacing w:val="31"/>
          <w:sz w:val="24"/>
        </w:rPr>
        <w:t xml:space="preserve"> </w:t>
      </w:r>
      <w:r>
        <w:rPr>
          <w:sz w:val="24"/>
        </w:rPr>
        <w:t>творческа</w:t>
      </w:r>
      <w:r>
        <w:rPr>
          <w:spacing w:val="35"/>
          <w:sz w:val="24"/>
        </w:rPr>
        <w:t xml:space="preserve"> </w:t>
      </w:r>
      <w:r>
        <w:rPr>
          <w:sz w:val="24"/>
        </w:rPr>
        <w:t>игра</w:t>
      </w:r>
      <w:r>
        <w:rPr>
          <w:spacing w:val="35"/>
          <w:sz w:val="24"/>
        </w:rPr>
        <w:t xml:space="preserve"> </w:t>
      </w:r>
      <w:r>
        <w:rPr>
          <w:sz w:val="24"/>
        </w:rPr>
        <w:t>да</w:t>
      </w:r>
      <w:r>
        <w:rPr>
          <w:spacing w:val="30"/>
          <w:sz w:val="24"/>
        </w:rPr>
        <w:t xml:space="preserve"> </w:t>
      </w:r>
      <w:r>
        <w:rPr>
          <w:sz w:val="24"/>
        </w:rPr>
        <w:t>трупа</w:t>
      </w:r>
      <w:r>
        <w:rPr>
          <w:spacing w:val="35"/>
          <w:sz w:val="24"/>
        </w:rPr>
        <w:t xml:space="preserve"> </w:t>
      </w:r>
      <w:r>
        <w:rPr>
          <w:sz w:val="24"/>
        </w:rPr>
        <w:t>познавателен,</w:t>
      </w:r>
      <w:r>
        <w:rPr>
          <w:spacing w:val="34"/>
          <w:sz w:val="24"/>
        </w:rPr>
        <w:t xml:space="preserve"> </w:t>
      </w:r>
      <w:r>
        <w:rPr>
          <w:sz w:val="24"/>
        </w:rPr>
        <w:t>нравствен, естетически, исторически и социален опит.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87" w:line="240" w:lineRule="auto"/>
        <w:ind w:left="1788"/>
        <w:rPr>
          <w:rFonts w:ascii="Symbol" w:hAnsi="Symbol"/>
          <w:sz w:val="24"/>
        </w:rPr>
      </w:pPr>
      <w:r>
        <w:rPr>
          <w:sz w:val="24"/>
        </w:rPr>
        <w:t>Демонстрираме</w:t>
      </w:r>
      <w:r>
        <w:rPr>
          <w:spacing w:val="-6"/>
          <w:sz w:val="24"/>
        </w:rPr>
        <w:t xml:space="preserve"> </w:t>
      </w:r>
      <w:r>
        <w:rPr>
          <w:b/>
          <w:sz w:val="24"/>
          <w:u w:val="single"/>
        </w:rPr>
        <w:t>толерантност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уважение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етническите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децата.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85" w:line="240" w:lineRule="auto"/>
        <w:ind w:left="1788"/>
        <w:rPr>
          <w:rFonts w:ascii="Symbol" w:hAnsi="Symbol"/>
          <w:sz w:val="24"/>
        </w:rPr>
      </w:pPr>
      <w:r>
        <w:rPr>
          <w:sz w:val="24"/>
        </w:rPr>
        <w:t>Създаваме 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високи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 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5"/>
          <w:sz w:val="24"/>
        </w:rPr>
        <w:t xml:space="preserve"> </w:t>
      </w:r>
      <w:r>
        <w:rPr>
          <w:sz w:val="24"/>
        </w:rPr>
        <w:t>личен</w:t>
      </w:r>
      <w:r>
        <w:rPr>
          <w:spacing w:val="-5"/>
          <w:sz w:val="24"/>
        </w:rPr>
        <w:t xml:space="preserve"> </w:t>
      </w:r>
      <w:r>
        <w:rPr>
          <w:sz w:val="24"/>
        </w:rPr>
        <w:t>опит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индивидуални </w:t>
      </w:r>
      <w:r>
        <w:rPr>
          <w:spacing w:val="-2"/>
          <w:sz w:val="24"/>
        </w:rPr>
        <w:t>качества.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788"/>
        </w:tabs>
        <w:spacing w:before="88" w:line="237" w:lineRule="auto"/>
        <w:ind w:left="1788" w:right="151"/>
        <w:rPr>
          <w:rFonts w:ascii="Symbol" w:hAnsi="Symbol"/>
          <w:sz w:val="24"/>
        </w:rPr>
      </w:pPr>
      <w:r>
        <w:rPr>
          <w:sz w:val="24"/>
        </w:rPr>
        <w:t>Педагогическата колегия, административният и обслужващият персонал повишава перманентно квалификацията си, в крак с динамиката на времето, в което живеем.</w:t>
      </w: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before="95"/>
        <w:ind w:left="1066" w:hanging="359"/>
        <w:rPr>
          <w:u w:val="none"/>
        </w:rPr>
      </w:pPr>
      <w:r>
        <w:t>Глобална</w:t>
      </w:r>
      <w:r>
        <w:rPr>
          <w:spacing w:val="-15"/>
        </w:rPr>
        <w:t xml:space="preserve"> </w:t>
      </w:r>
      <w:r>
        <w:rPr>
          <w:spacing w:val="-4"/>
        </w:rPr>
        <w:t>цел:</w:t>
      </w:r>
    </w:p>
    <w:p w:rsidR="009064BD" w:rsidRDefault="00500BD6">
      <w:pPr>
        <w:spacing w:before="176" w:line="242" w:lineRule="auto"/>
        <w:ind w:left="141" w:firstLine="542"/>
        <w:rPr>
          <w:sz w:val="24"/>
        </w:rPr>
      </w:pPr>
      <w:r>
        <w:rPr>
          <w:b/>
          <w:sz w:val="24"/>
          <w:u w:val="single"/>
        </w:rPr>
        <w:t>Триединството</w:t>
      </w:r>
      <w:r>
        <w:rPr>
          <w:b/>
          <w:spacing w:val="34"/>
          <w:sz w:val="24"/>
          <w:u w:val="single"/>
        </w:rPr>
        <w:t xml:space="preserve"> </w:t>
      </w:r>
      <w:r>
        <w:rPr>
          <w:b/>
          <w:sz w:val="24"/>
          <w:u w:val="single"/>
        </w:rPr>
        <w:t>-</w:t>
      </w:r>
      <w:r>
        <w:rPr>
          <w:b/>
          <w:spacing w:val="38"/>
          <w:sz w:val="24"/>
          <w:u w:val="single"/>
        </w:rPr>
        <w:t xml:space="preserve"> </w:t>
      </w:r>
      <w:r>
        <w:rPr>
          <w:b/>
          <w:sz w:val="24"/>
          <w:u w:val="single"/>
        </w:rPr>
        <w:t>дете</w:t>
      </w:r>
      <w:r>
        <w:rPr>
          <w:b/>
          <w:spacing w:val="32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33"/>
          <w:sz w:val="24"/>
          <w:u w:val="single"/>
        </w:rPr>
        <w:t xml:space="preserve"> </w:t>
      </w:r>
      <w:r>
        <w:rPr>
          <w:b/>
          <w:sz w:val="24"/>
          <w:u w:val="single"/>
        </w:rPr>
        <w:t>родител</w:t>
      </w:r>
      <w:r>
        <w:rPr>
          <w:b/>
          <w:spacing w:val="37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33"/>
          <w:sz w:val="24"/>
          <w:u w:val="single"/>
        </w:rPr>
        <w:t xml:space="preserve"> </w:t>
      </w:r>
      <w:r>
        <w:rPr>
          <w:b/>
          <w:sz w:val="24"/>
          <w:u w:val="single"/>
        </w:rPr>
        <w:t>учител</w:t>
      </w:r>
      <w:r>
        <w:rPr>
          <w:b/>
          <w:spacing w:val="33"/>
          <w:sz w:val="24"/>
        </w:rPr>
        <w:t xml:space="preserve"> </w:t>
      </w:r>
      <w:r>
        <w:rPr>
          <w:sz w:val="24"/>
        </w:rPr>
        <w:t>да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цел</w:t>
      </w:r>
      <w:r>
        <w:rPr>
          <w:spacing w:val="33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40"/>
          <w:sz w:val="24"/>
        </w:rPr>
        <w:t xml:space="preserve"> </w:t>
      </w:r>
      <w:r>
        <w:rPr>
          <w:sz w:val="24"/>
        </w:rPr>
        <w:t>психо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физическо развитие на децата, осигуряване на училищна готовност </w:t>
      </w:r>
      <w:proofErr w:type="spellStart"/>
      <w:r>
        <w:rPr>
          <w:sz w:val="24"/>
        </w:rPr>
        <w:t>събразена</w:t>
      </w:r>
      <w:proofErr w:type="spellEnd"/>
      <w:r>
        <w:rPr>
          <w:sz w:val="24"/>
        </w:rPr>
        <w:t xml:space="preserve"> с: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line="291" w:lineRule="exact"/>
        <w:rPr>
          <w:rFonts w:ascii="Symbol" w:hAnsi="Symbol"/>
          <w:sz w:val="24"/>
        </w:rPr>
      </w:pPr>
      <w:r>
        <w:rPr>
          <w:sz w:val="24"/>
        </w:rPr>
        <w:t>Възрастовите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децата.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Личното им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достойнство.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Уникалността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личност.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line="294" w:lineRule="exact"/>
        <w:rPr>
          <w:rFonts w:ascii="Symbol" w:hAnsi="Symbol"/>
          <w:sz w:val="24"/>
        </w:rPr>
      </w:pPr>
      <w:r>
        <w:rPr>
          <w:sz w:val="24"/>
        </w:rPr>
        <w:t>Творческите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 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детето.</w:t>
      </w:r>
    </w:p>
    <w:p w:rsidR="009064BD" w:rsidRDefault="009064BD">
      <w:pPr>
        <w:pStyle w:val="a3"/>
        <w:spacing w:before="48" w:line="240" w:lineRule="auto"/>
        <w:ind w:left="0" w:firstLine="0"/>
      </w:pP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before="1"/>
        <w:ind w:left="1066" w:hanging="359"/>
        <w:rPr>
          <w:u w:val="none"/>
        </w:rPr>
      </w:pPr>
      <w:r>
        <w:rPr>
          <w:spacing w:val="-2"/>
        </w:rPr>
        <w:t>Подцели: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before="2" w:line="237" w:lineRule="auto"/>
        <w:ind w:right="151"/>
        <w:rPr>
          <w:rFonts w:ascii="Symbol" w:hAnsi="Symbol"/>
          <w:sz w:val="24"/>
        </w:rPr>
      </w:pPr>
      <w:r>
        <w:rPr>
          <w:sz w:val="24"/>
        </w:rPr>
        <w:t>Утвърждаване на демократичен</w:t>
      </w:r>
      <w:r>
        <w:rPr>
          <w:spacing w:val="23"/>
          <w:sz w:val="24"/>
        </w:rPr>
        <w:t xml:space="preserve"> </w:t>
      </w:r>
      <w:r>
        <w:rPr>
          <w:sz w:val="24"/>
        </w:rPr>
        <w:t>стил на работа, осигуряващ</w:t>
      </w:r>
      <w:r>
        <w:rPr>
          <w:spacing w:val="24"/>
          <w:sz w:val="24"/>
        </w:rPr>
        <w:t xml:space="preserve"> </w:t>
      </w:r>
      <w:r>
        <w:rPr>
          <w:sz w:val="24"/>
        </w:rPr>
        <w:t>ефективност,</w:t>
      </w:r>
      <w:r>
        <w:rPr>
          <w:spacing w:val="24"/>
          <w:sz w:val="24"/>
        </w:rPr>
        <w:t xml:space="preserve"> </w:t>
      </w:r>
      <w:r>
        <w:rPr>
          <w:sz w:val="24"/>
        </w:rPr>
        <w:t>свобода при вземане на решения,</w:t>
      </w:r>
      <w:r>
        <w:rPr>
          <w:spacing w:val="24"/>
          <w:sz w:val="24"/>
        </w:rPr>
        <w:t xml:space="preserve"> </w:t>
      </w:r>
      <w:r>
        <w:rPr>
          <w:sz w:val="24"/>
        </w:rPr>
        <w:t>стил залагащ</w:t>
      </w:r>
      <w:r>
        <w:rPr>
          <w:spacing w:val="24"/>
          <w:sz w:val="24"/>
        </w:rPr>
        <w:t xml:space="preserve"> </w:t>
      </w:r>
      <w:r>
        <w:rPr>
          <w:sz w:val="24"/>
        </w:rPr>
        <w:t>на предприемчивостта , инициативността, експеримента за издигане авторитета на детското заведение.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before="1"/>
        <w:rPr>
          <w:rFonts w:ascii="Symbol" w:hAnsi="Symbol"/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обучение, възпитание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труд.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Създаване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развиващо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което да</w:t>
      </w:r>
      <w:r>
        <w:rPr>
          <w:spacing w:val="-9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4"/>
          <w:sz w:val="24"/>
        </w:rPr>
        <w:t xml:space="preserve"> </w:t>
      </w:r>
      <w:r>
        <w:rPr>
          <w:sz w:val="24"/>
        </w:rPr>
        <w:t>изява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Равен</w:t>
      </w:r>
      <w:r>
        <w:rPr>
          <w:spacing w:val="-1"/>
          <w:sz w:val="24"/>
        </w:rPr>
        <w:t xml:space="preserve"> </w:t>
      </w:r>
      <w:r>
        <w:rPr>
          <w:sz w:val="24"/>
        </w:rPr>
        <w:t>шанс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достъп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Създаване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партньорски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2"/>
          <w:sz w:val="24"/>
        </w:rPr>
        <w:t xml:space="preserve"> общност.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line="294" w:lineRule="exact"/>
        <w:rPr>
          <w:rFonts w:ascii="Symbol" w:hAnsi="Symbol"/>
          <w:sz w:val="24"/>
        </w:rPr>
      </w:pPr>
      <w:r>
        <w:rPr>
          <w:sz w:val="24"/>
        </w:rPr>
        <w:t>Акцентиране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1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български </w:t>
      </w:r>
      <w:r>
        <w:rPr>
          <w:spacing w:val="-2"/>
          <w:sz w:val="24"/>
        </w:rPr>
        <w:t>език.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before="6" w:line="237" w:lineRule="auto"/>
        <w:ind w:right="150"/>
        <w:rPr>
          <w:rFonts w:ascii="Symbol" w:hAnsi="Symbol"/>
          <w:sz w:val="24"/>
        </w:rPr>
      </w:pPr>
      <w:r>
        <w:rPr>
          <w:sz w:val="24"/>
        </w:rPr>
        <w:t>Привличане на финансови и човешки ресурси отвън за подпомагане на дейностите и подобряване МТБ на детското заведение необходима за обезпечаване на образователен процес от качествено нов тип.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Реализиране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екипност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други.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Иновационна</w:t>
      </w:r>
      <w:r>
        <w:rPr>
          <w:spacing w:val="-8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нови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модерни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;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Показване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приложимост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изучаваното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поставяне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знанията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;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Акцентиране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правилно</w:t>
      </w:r>
      <w:r>
        <w:rPr>
          <w:spacing w:val="-8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Утвърждаване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облика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принадлежност към</w:t>
      </w:r>
      <w:r>
        <w:rPr>
          <w:spacing w:val="-4"/>
          <w:sz w:val="24"/>
        </w:rPr>
        <w:t xml:space="preserve"> </w:t>
      </w:r>
      <w:r>
        <w:rPr>
          <w:sz w:val="24"/>
        </w:rPr>
        <w:t>нея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5"/>
          <w:sz w:val="24"/>
        </w:rPr>
        <w:t xml:space="preserve"> </w:t>
      </w:r>
      <w:r>
        <w:rPr>
          <w:sz w:val="24"/>
        </w:rPr>
        <w:t>възпитаник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;</w:t>
      </w:r>
    </w:p>
    <w:p w:rsidR="009064BD" w:rsidRDefault="009064BD">
      <w:pPr>
        <w:pStyle w:val="a5"/>
        <w:rPr>
          <w:rFonts w:ascii="Symbol" w:hAnsi="Symbol"/>
          <w:sz w:val="24"/>
        </w:rPr>
        <w:sectPr w:rsidR="009064BD">
          <w:pgSz w:w="16840" w:h="11910" w:orient="landscape"/>
          <w:pgMar w:top="1320" w:right="1275" w:bottom="280" w:left="1275" w:header="720" w:footer="720" w:gutter="0"/>
          <w:cols w:space="720"/>
        </w:sectPr>
      </w:pP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before="84" w:line="240" w:lineRule="auto"/>
        <w:rPr>
          <w:rFonts w:ascii="Symbol" w:hAnsi="Symbol"/>
          <w:sz w:val="28"/>
        </w:rPr>
      </w:pPr>
      <w:r>
        <w:rPr>
          <w:sz w:val="24"/>
        </w:rPr>
        <w:lastRenderedPageBreak/>
        <w:t>Защита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личното</w:t>
      </w:r>
      <w:r>
        <w:rPr>
          <w:spacing w:val="2"/>
          <w:sz w:val="24"/>
        </w:rPr>
        <w:t xml:space="preserve"> </w:t>
      </w:r>
      <w:r>
        <w:rPr>
          <w:sz w:val="24"/>
        </w:rPr>
        <w:t>достойнство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синхрон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демократизация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общество.</w:t>
      </w:r>
    </w:p>
    <w:p w:rsidR="009064BD" w:rsidRDefault="009064BD">
      <w:pPr>
        <w:pStyle w:val="a3"/>
        <w:spacing w:before="21" w:line="240" w:lineRule="auto"/>
        <w:ind w:left="0" w:firstLine="0"/>
      </w:pP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line="319" w:lineRule="exact"/>
        <w:ind w:left="1066" w:hanging="359"/>
        <w:jc w:val="both"/>
        <w:rPr>
          <w:u w:val="none"/>
        </w:rPr>
      </w:pPr>
      <w:r>
        <w:t>Подходи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педагогическо</w:t>
      </w:r>
      <w:r>
        <w:rPr>
          <w:spacing w:val="-12"/>
        </w:rPr>
        <w:t xml:space="preserve"> </w:t>
      </w:r>
      <w:r>
        <w:rPr>
          <w:spacing w:val="-2"/>
        </w:rPr>
        <w:t>взаимодействие:</w:t>
      </w:r>
    </w:p>
    <w:p w:rsidR="009064BD" w:rsidRDefault="00500BD6">
      <w:pPr>
        <w:pStyle w:val="a3"/>
        <w:spacing w:line="240" w:lineRule="auto"/>
        <w:ind w:left="141" w:right="135" w:firstLine="542"/>
        <w:jc w:val="both"/>
      </w:pPr>
      <w:r>
        <w:t>Подходите, базисът за реализиране на програмната система, по-конкретно: съдържанието на формите на педагогическо взаимодействие; тематичните разпределения по образователните направления във всички възрастови групи; проследяването на индивидуалните резултати на детето от предучилищното образование; заложените идеи за ефективен механизъм на взаимодействие между участниците в предучилищното образование са следните: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Личностен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индивидуален подход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дете.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Ситуационен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интегрален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подход.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Конструктивен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подход.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Използване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Е-обучение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технологии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Кооперативно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учене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Интеркултурно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rPr>
          <w:rFonts w:ascii="Symbol" w:hAnsi="Symbol"/>
          <w:sz w:val="24"/>
        </w:rPr>
      </w:pPr>
      <w:r>
        <w:rPr>
          <w:sz w:val="24"/>
        </w:rPr>
        <w:t>Креативност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успеваемост</w:t>
      </w:r>
    </w:p>
    <w:p w:rsidR="009064BD" w:rsidRDefault="009064BD">
      <w:pPr>
        <w:pStyle w:val="a3"/>
        <w:spacing w:before="48" w:line="240" w:lineRule="auto"/>
        <w:ind w:left="0" w:firstLine="0"/>
      </w:pP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ind w:left="1066" w:hanging="359"/>
        <w:rPr>
          <w:u w:val="none"/>
        </w:rPr>
      </w:pPr>
      <w:r>
        <w:t>Основни</w:t>
      </w:r>
      <w:r>
        <w:rPr>
          <w:spacing w:val="-6"/>
        </w:rPr>
        <w:t xml:space="preserve"> </w:t>
      </w:r>
      <w:r>
        <w:t>компоненти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прогромната</w:t>
      </w:r>
      <w:proofErr w:type="spellEnd"/>
      <w:r>
        <w:rPr>
          <w:spacing w:val="-8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t>/чл.29,</w:t>
      </w:r>
      <w:r>
        <w:rPr>
          <w:spacing w:val="-6"/>
        </w:rPr>
        <w:t xml:space="preserve"> </w:t>
      </w:r>
      <w:r>
        <w:t>ал.4</w:t>
      </w:r>
      <w:r>
        <w:rPr>
          <w:spacing w:val="-1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Наредба</w:t>
      </w:r>
      <w:r>
        <w:rPr>
          <w:spacing w:val="-7"/>
        </w:rPr>
        <w:t xml:space="preserve"> </w:t>
      </w:r>
      <w:r>
        <w:rPr>
          <w:spacing w:val="-2"/>
        </w:rPr>
        <w:t>№5/03.06.2016г./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581"/>
        </w:tabs>
        <w:spacing w:before="1"/>
        <w:ind w:left="1581"/>
        <w:rPr>
          <w:rFonts w:ascii="Symbol" w:hAnsi="Symbol"/>
          <w:sz w:val="24"/>
        </w:rPr>
      </w:pPr>
      <w:r>
        <w:rPr>
          <w:sz w:val="24"/>
        </w:rPr>
        <w:t>Подходи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взаимодействие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581"/>
        </w:tabs>
        <w:ind w:left="1581"/>
        <w:rPr>
          <w:rFonts w:ascii="Symbol" w:hAnsi="Symbol"/>
          <w:sz w:val="24"/>
        </w:rPr>
      </w:pPr>
      <w:r>
        <w:rPr>
          <w:sz w:val="24"/>
        </w:rPr>
        <w:t>Разпределение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2"/>
          <w:sz w:val="24"/>
        </w:rPr>
        <w:t xml:space="preserve"> взаимодействие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581"/>
        </w:tabs>
        <w:ind w:left="1581"/>
        <w:rPr>
          <w:rFonts w:ascii="Symbol" w:hAnsi="Symbol"/>
          <w:sz w:val="24"/>
        </w:rPr>
      </w:pPr>
      <w:r>
        <w:rPr>
          <w:sz w:val="24"/>
        </w:rPr>
        <w:t>Тематично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група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581"/>
        </w:tabs>
        <w:ind w:left="1581"/>
        <w:rPr>
          <w:rFonts w:ascii="Symbol" w:hAnsi="Symbol"/>
          <w:sz w:val="24"/>
        </w:rPr>
      </w:pPr>
      <w:r>
        <w:rPr>
          <w:sz w:val="24"/>
        </w:rPr>
        <w:t>Механизъм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взаимодйствие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:rsidR="009064BD" w:rsidRDefault="009064BD">
      <w:pPr>
        <w:pStyle w:val="a3"/>
        <w:spacing w:before="48" w:line="240" w:lineRule="auto"/>
        <w:ind w:left="0" w:firstLine="0"/>
      </w:pPr>
    </w:p>
    <w:p w:rsidR="009064BD" w:rsidRDefault="00500BD6">
      <w:pPr>
        <w:pStyle w:val="1"/>
        <w:numPr>
          <w:ilvl w:val="0"/>
          <w:numId w:val="3"/>
        </w:numPr>
        <w:tabs>
          <w:tab w:val="left" w:pos="1066"/>
        </w:tabs>
        <w:spacing w:line="319" w:lineRule="exact"/>
        <w:ind w:left="1066" w:hanging="359"/>
        <w:jc w:val="both"/>
        <w:rPr>
          <w:sz w:val="26"/>
          <w:u w:val="none"/>
        </w:rPr>
      </w:pPr>
      <w:r>
        <w:t>Форми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педагогическо</w:t>
      </w:r>
      <w:r>
        <w:rPr>
          <w:spacing w:val="-10"/>
        </w:rPr>
        <w:t xml:space="preserve"> </w:t>
      </w:r>
      <w:r>
        <w:rPr>
          <w:spacing w:val="-2"/>
        </w:rPr>
        <w:t>взаимодействие:</w:t>
      </w:r>
    </w:p>
    <w:p w:rsidR="009064BD" w:rsidRDefault="00500BD6">
      <w:pPr>
        <w:pStyle w:val="a3"/>
        <w:spacing w:line="240" w:lineRule="auto"/>
        <w:ind w:left="141" w:right="136" w:firstLine="566"/>
        <w:jc w:val="both"/>
      </w:pPr>
      <w: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са: учителят и детето. При осъществяване на педагогическо взаимодействие учителите от ДГ „Пролет“ използват игровата дейност за постигане на компетентностите по седемте образователни направления (български език</w:t>
      </w:r>
      <w:r>
        <w:rPr>
          <w:spacing w:val="40"/>
        </w:rPr>
        <w:t xml:space="preserve"> </w:t>
      </w:r>
      <w:r>
        <w:t>и литература; математика; околен свят изобразително изкуство; музика; конструиране и технологии и физическа култура.). Игровата дейност е в основата на всички видове форми на взаимодействия през учебното и неучебното време в детската градина и в подготвителна група в училище.</w:t>
      </w:r>
    </w:p>
    <w:p w:rsidR="009064BD" w:rsidRDefault="009064BD">
      <w:pPr>
        <w:pStyle w:val="a3"/>
        <w:spacing w:line="240" w:lineRule="auto"/>
        <w:jc w:val="both"/>
        <w:sectPr w:rsidR="009064BD">
          <w:pgSz w:w="16840" w:h="11910" w:orient="landscape"/>
          <w:pgMar w:top="1320" w:right="1275" w:bottom="280" w:left="1275" w:header="720" w:footer="720" w:gutter="0"/>
          <w:cols w:space="720"/>
        </w:sectPr>
      </w:pPr>
    </w:p>
    <w:p w:rsidR="009064BD" w:rsidRDefault="00500BD6">
      <w:pPr>
        <w:spacing w:before="69"/>
        <w:ind w:left="683"/>
        <w:rPr>
          <w:b/>
          <w:sz w:val="24"/>
        </w:rPr>
      </w:pPr>
      <w:r>
        <w:rPr>
          <w:b/>
          <w:i/>
          <w:sz w:val="24"/>
          <w:u w:val="single"/>
        </w:rPr>
        <w:lastRenderedPageBreak/>
        <w:t>Формите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педагогическо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взаимодействие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в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програмната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система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са: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before="187"/>
        <w:rPr>
          <w:rFonts w:ascii="Symbol" w:hAnsi="Symbol"/>
          <w:sz w:val="24"/>
        </w:rPr>
      </w:pPr>
      <w:r>
        <w:rPr>
          <w:b/>
          <w:spacing w:val="-2"/>
          <w:sz w:val="24"/>
        </w:rPr>
        <w:t>основна</w:t>
      </w:r>
    </w:p>
    <w:p w:rsidR="009064BD" w:rsidRDefault="00500BD6">
      <w:pPr>
        <w:pStyle w:val="a5"/>
        <w:numPr>
          <w:ilvl w:val="1"/>
          <w:numId w:val="3"/>
        </w:numPr>
        <w:tabs>
          <w:tab w:val="left" w:pos="1043"/>
        </w:tabs>
        <w:spacing w:line="289" w:lineRule="exact"/>
        <w:rPr>
          <w:rFonts w:ascii="Symbol" w:hAnsi="Symbol"/>
          <w:sz w:val="24"/>
        </w:rPr>
      </w:pPr>
      <w:r>
        <w:rPr>
          <w:b/>
          <w:spacing w:val="-2"/>
          <w:sz w:val="24"/>
        </w:rPr>
        <w:t>допълнителна</w:t>
      </w:r>
    </w:p>
    <w:p w:rsidR="009064BD" w:rsidRDefault="00500BD6">
      <w:pPr>
        <w:pStyle w:val="a3"/>
        <w:spacing w:line="272" w:lineRule="exact"/>
        <w:ind w:left="501" w:firstLine="0"/>
      </w:pPr>
      <w:r>
        <w:t>При</w:t>
      </w:r>
      <w:r>
        <w:rPr>
          <w:spacing w:val="-5"/>
        </w:rPr>
        <w:t xml:space="preserve"> </w:t>
      </w:r>
      <w:r>
        <w:t>използването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формите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взаимодействие,</w:t>
      </w:r>
      <w:r>
        <w:rPr>
          <w:spacing w:val="-5"/>
        </w:rPr>
        <w:t xml:space="preserve"> </w:t>
      </w:r>
      <w:r>
        <w:t>детският</w:t>
      </w:r>
      <w:r>
        <w:rPr>
          <w:spacing w:val="-3"/>
        </w:rPr>
        <w:t xml:space="preserve"> </w:t>
      </w:r>
      <w:r>
        <w:t>учител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съобразява</w:t>
      </w:r>
      <w:r>
        <w:rPr>
          <w:spacing w:val="-3"/>
        </w:rPr>
        <w:t xml:space="preserve"> </w:t>
      </w:r>
      <w:r>
        <w:rPr>
          <w:spacing w:val="-4"/>
        </w:rPr>
        <w:t>със:</w:t>
      </w:r>
    </w:p>
    <w:p w:rsidR="009064BD" w:rsidRDefault="00500BD6">
      <w:pPr>
        <w:pStyle w:val="a5"/>
        <w:numPr>
          <w:ilvl w:val="0"/>
          <w:numId w:val="1"/>
        </w:numPr>
        <w:tabs>
          <w:tab w:val="left" w:pos="861"/>
        </w:tabs>
        <w:spacing w:before="2" w:line="237" w:lineRule="auto"/>
        <w:ind w:right="139"/>
        <w:rPr>
          <w:sz w:val="24"/>
        </w:rPr>
      </w:pPr>
      <w:r>
        <w:rPr>
          <w:sz w:val="24"/>
        </w:rPr>
        <w:t>степента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36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24"/>
          <w:sz w:val="24"/>
        </w:rPr>
        <w:t xml:space="preserve"> </w:t>
      </w:r>
      <w:r>
        <w:rPr>
          <w:sz w:val="24"/>
        </w:rPr>
        <w:t>особености,</w:t>
      </w:r>
      <w:r>
        <w:rPr>
          <w:spacing w:val="30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целта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28"/>
          <w:sz w:val="24"/>
        </w:rPr>
        <w:t xml:space="preserve"> </w:t>
      </w:r>
      <w:r>
        <w:rPr>
          <w:sz w:val="24"/>
        </w:rPr>
        <w:t>цялостно развитие на детето.</w:t>
      </w:r>
    </w:p>
    <w:p w:rsidR="009064BD" w:rsidRDefault="00500BD6">
      <w:pPr>
        <w:pStyle w:val="a5"/>
        <w:numPr>
          <w:ilvl w:val="0"/>
          <w:numId w:val="1"/>
        </w:numPr>
        <w:tabs>
          <w:tab w:val="left" w:pos="861"/>
        </w:tabs>
        <w:spacing w:before="5" w:line="240" w:lineRule="auto"/>
        <w:rPr>
          <w:sz w:val="24"/>
        </w:rPr>
      </w:pPr>
      <w:r>
        <w:rPr>
          <w:sz w:val="24"/>
        </w:rPr>
        <w:t>Годишният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 е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5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разпределени,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5"/>
          <w:sz w:val="24"/>
        </w:rPr>
        <w:t xml:space="preserve"> </w:t>
      </w:r>
      <w:proofErr w:type="spellStart"/>
      <w:r>
        <w:rPr>
          <w:spacing w:val="-2"/>
          <w:sz w:val="24"/>
        </w:rPr>
        <w:t>следвна</w:t>
      </w:r>
      <w:proofErr w:type="spellEnd"/>
      <w:r>
        <w:rPr>
          <w:spacing w:val="-2"/>
          <w:sz w:val="24"/>
        </w:rPr>
        <w:t>:</w:t>
      </w:r>
    </w:p>
    <w:p w:rsidR="009064BD" w:rsidRDefault="00500BD6">
      <w:pPr>
        <w:pStyle w:val="a5"/>
        <w:numPr>
          <w:ilvl w:val="0"/>
          <w:numId w:val="1"/>
        </w:numPr>
        <w:tabs>
          <w:tab w:val="left" w:pos="861"/>
        </w:tabs>
        <w:spacing w:before="4"/>
        <w:rPr>
          <w:b/>
          <w:sz w:val="24"/>
        </w:rPr>
      </w:pPr>
      <w:r>
        <w:rPr>
          <w:b/>
          <w:sz w:val="24"/>
        </w:rPr>
        <w:t>учебно време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септември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31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май;</w:t>
      </w:r>
    </w:p>
    <w:p w:rsidR="009064BD" w:rsidRDefault="00500BD6">
      <w:pPr>
        <w:pStyle w:val="a5"/>
        <w:numPr>
          <w:ilvl w:val="0"/>
          <w:numId w:val="1"/>
        </w:numPr>
        <w:tabs>
          <w:tab w:val="left" w:pos="861"/>
        </w:tabs>
        <w:rPr>
          <w:b/>
          <w:sz w:val="24"/>
        </w:rPr>
      </w:pPr>
      <w:r>
        <w:rPr>
          <w:b/>
          <w:sz w:val="24"/>
        </w:rPr>
        <w:t>неучебно време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юни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септември.</w:t>
      </w:r>
    </w:p>
    <w:p w:rsidR="009064BD" w:rsidRDefault="00500BD6">
      <w:pPr>
        <w:spacing w:before="271" w:line="242" w:lineRule="auto"/>
        <w:ind w:left="501" w:right="141"/>
        <w:jc w:val="both"/>
        <w:rPr>
          <w:b/>
          <w:sz w:val="24"/>
        </w:rPr>
      </w:pPr>
      <w:r>
        <w:rPr>
          <w:b/>
          <w:sz w:val="24"/>
          <w:u w:val="single"/>
        </w:rPr>
        <w:t>Педагогическата ситуация /ПС/ е основната форма на педагогическо взаимодействие</w:t>
      </w:r>
      <w:r>
        <w:rPr>
          <w:b/>
          <w:sz w:val="24"/>
        </w:rPr>
        <w:t xml:space="preserve">, </w:t>
      </w:r>
      <w:r>
        <w:rPr>
          <w:sz w:val="24"/>
        </w:rPr>
        <w:t xml:space="preserve">която протича предимно </w:t>
      </w:r>
      <w:r>
        <w:rPr>
          <w:b/>
          <w:sz w:val="24"/>
        </w:rPr>
        <w:t>под формата на игра:</w:t>
      </w:r>
    </w:p>
    <w:p w:rsidR="009064BD" w:rsidRDefault="00500BD6">
      <w:pPr>
        <w:pStyle w:val="a3"/>
        <w:spacing w:line="240" w:lineRule="auto"/>
        <w:ind w:left="141" w:right="135" w:firstLine="0"/>
        <w:jc w:val="both"/>
      </w:pPr>
      <w:r>
        <w:t>Организира се само в учебно време, чрез нея се интегрират двата процеса – на възпитание и обучение, съобразени с играта и личният предметно - практическият опит на детето в групата. ПС се използва</w:t>
      </w:r>
      <w:r>
        <w:rPr>
          <w:spacing w:val="-1"/>
        </w:rPr>
        <w:t xml:space="preserve"> </w:t>
      </w:r>
      <w:r>
        <w:t>при реализиране на</w:t>
      </w:r>
      <w:r>
        <w:rPr>
          <w:spacing w:val="-6"/>
        </w:rPr>
        <w:t xml:space="preserve"> </w:t>
      </w:r>
      <w:r>
        <w:t>образователните</w:t>
      </w:r>
      <w:r>
        <w:rPr>
          <w:spacing w:val="-1"/>
        </w:rPr>
        <w:t xml:space="preserve"> </w:t>
      </w:r>
      <w:r>
        <w:t>направления: български език и литература, математика,</w:t>
      </w:r>
      <w:r>
        <w:rPr>
          <w:spacing w:val="-6"/>
        </w:rPr>
        <w:t xml:space="preserve"> </w:t>
      </w:r>
      <w:r>
        <w:t>околен свят,</w:t>
      </w:r>
      <w:r>
        <w:rPr>
          <w:spacing w:val="-1"/>
        </w:rPr>
        <w:t xml:space="preserve"> </w:t>
      </w:r>
      <w:r>
        <w:t>изобразително изкуство,</w:t>
      </w:r>
      <w:r>
        <w:rPr>
          <w:spacing w:val="-2"/>
        </w:rPr>
        <w:t xml:space="preserve"> </w:t>
      </w:r>
      <w:r>
        <w:t>музика, конструиране и технологии и</w:t>
      </w:r>
      <w:r>
        <w:rPr>
          <w:spacing w:val="-3"/>
        </w:rPr>
        <w:t xml:space="preserve"> </w:t>
      </w:r>
      <w:r>
        <w:t>физическа култура. Конкретното разпределяне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ПС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образователни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осъществява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седмично разпределение,</w:t>
      </w:r>
      <w:r>
        <w:rPr>
          <w:spacing w:val="-5"/>
        </w:rPr>
        <w:t xml:space="preserve"> </w:t>
      </w:r>
      <w:r>
        <w:t>което е разработено</w:t>
      </w:r>
      <w:r>
        <w:rPr>
          <w:spacing w:val="-2"/>
        </w:rPr>
        <w:t xml:space="preserve"> </w:t>
      </w:r>
      <w:r>
        <w:t>по възрастови</w:t>
      </w:r>
      <w:r>
        <w:rPr>
          <w:spacing w:val="-6"/>
        </w:rPr>
        <w:t xml:space="preserve"> </w:t>
      </w:r>
      <w:r>
        <w:t>групи от учителите на конкретната група преди началото на учебната година и се утвърждава от директора на детската градина.</w:t>
      </w:r>
    </w:p>
    <w:p w:rsidR="009064BD" w:rsidRDefault="00500BD6">
      <w:pPr>
        <w:pStyle w:val="a3"/>
        <w:spacing w:before="271" w:line="240" w:lineRule="auto"/>
        <w:ind w:left="141" w:right="137" w:firstLine="705"/>
        <w:jc w:val="both"/>
      </w:pPr>
      <w:r>
        <w:rPr>
          <w:b/>
          <w:u w:val="single"/>
        </w:rPr>
        <w:t>Допълнителните форми /ДФ/</w:t>
      </w:r>
      <w:r>
        <w:t>се организират ежедневно по преценка на учителя в съответствие с програмната система прилагана в ДГ, свързана с цялостната организация на деня, с интересите и потребностите на детската група. В допълнителните форми на педагогическо взаимодействие се разширяват и усъвършенстват отделни компетентности от определените в ДОС за ПО,които допринасят за личностното развитие и за разнообразието на живота на детето. ДФ се организират от учителя извън времето за провеждане на педагогическите ситуации. ДФ</w:t>
      </w:r>
      <w:r>
        <w:rPr>
          <w:spacing w:val="-1"/>
        </w:rPr>
        <w:t xml:space="preserve"> </w:t>
      </w:r>
      <w:r>
        <w:t>се организират както в учебно време, така и в неучебно време.</w:t>
      </w:r>
    </w:p>
    <w:p w:rsidR="009064BD" w:rsidRDefault="009064BD">
      <w:pPr>
        <w:pStyle w:val="a3"/>
        <w:spacing w:line="240" w:lineRule="auto"/>
        <w:jc w:val="both"/>
        <w:sectPr w:rsidR="009064BD"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9064BD" w:rsidRDefault="009064BD">
      <w:pPr>
        <w:pStyle w:val="a3"/>
        <w:spacing w:line="240" w:lineRule="auto"/>
        <w:ind w:left="0" w:firstLine="0"/>
      </w:pPr>
    </w:p>
    <w:p w:rsidR="009064BD" w:rsidRDefault="009064BD">
      <w:pPr>
        <w:pStyle w:val="a3"/>
        <w:spacing w:line="240" w:lineRule="auto"/>
        <w:ind w:left="0" w:firstLine="0"/>
      </w:pPr>
    </w:p>
    <w:p w:rsidR="009064BD" w:rsidRDefault="009064BD">
      <w:pPr>
        <w:pStyle w:val="a3"/>
        <w:spacing w:line="240" w:lineRule="auto"/>
        <w:ind w:left="0" w:firstLine="0"/>
      </w:pPr>
    </w:p>
    <w:p w:rsidR="009064BD" w:rsidRDefault="009064BD">
      <w:pPr>
        <w:pStyle w:val="a3"/>
        <w:spacing w:line="240" w:lineRule="auto"/>
        <w:ind w:left="0" w:firstLine="0"/>
      </w:pPr>
    </w:p>
    <w:p w:rsidR="009064BD" w:rsidRDefault="009064BD">
      <w:pPr>
        <w:pStyle w:val="a3"/>
        <w:spacing w:before="72" w:line="240" w:lineRule="auto"/>
        <w:ind w:left="0" w:firstLine="0"/>
      </w:pPr>
    </w:p>
    <w:p w:rsidR="009064BD" w:rsidRDefault="00500BD6">
      <w:pPr>
        <w:ind w:right="5"/>
        <w:jc w:val="center"/>
        <w:rPr>
          <w:b/>
          <w:i/>
          <w:sz w:val="24"/>
        </w:rPr>
      </w:pPr>
      <w:r>
        <w:rPr>
          <w:b/>
          <w:i/>
          <w:sz w:val="24"/>
          <w:u w:val="single"/>
        </w:rPr>
        <w:t>Разпределение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на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основните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форми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по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възрастови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групи</w:t>
      </w:r>
    </w:p>
    <w:p w:rsidR="009064BD" w:rsidRDefault="009064BD">
      <w:pPr>
        <w:pStyle w:val="a3"/>
        <w:spacing w:line="240" w:lineRule="auto"/>
        <w:ind w:left="0" w:firstLine="0"/>
        <w:rPr>
          <w:b/>
          <w:i/>
          <w:sz w:val="20"/>
        </w:rPr>
      </w:pPr>
    </w:p>
    <w:p w:rsidR="009064BD" w:rsidRDefault="009064BD">
      <w:pPr>
        <w:pStyle w:val="a3"/>
        <w:spacing w:line="240" w:lineRule="auto"/>
        <w:ind w:left="0" w:firstLine="0"/>
        <w:rPr>
          <w:b/>
          <w:i/>
          <w:sz w:val="20"/>
        </w:rPr>
      </w:pPr>
    </w:p>
    <w:p w:rsidR="009064BD" w:rsidRDefault="009064BD">
      <w:pPr>
        <w:pStyle w:val="a3"/>
        <w:spacing w:before="142" w:line="240" w:lineRule="auto"/>
        <w:ind w:left="0" w:firstLine="0"/>
        <w:rPr>
          <w:b/>
          <w:i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2804"/>
        <w:gridCol w:w="2799"/>
        <w:gridCol w:w="2799"/>
        <w:gridCol w:w="2799"/>
      </w:tblGrid>
      <w:tr w:rsidR="009064BD">
        <w:trPr>
          <w:trHeight w:val="552"/>
        </w:trPr>
        <w:tc>
          <w:tcPr>
            <w:tcW w:w="2799" w:type="dxa"/>
          </w:tcPr>
          <w:p w:rsidR="009064BD" w:rsidRDefault="00500BD6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Образователно направление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Първа </w:t>
            </w:r>
            <w:r>
              <w:rPr>
                <w:b/>
                <w:spacing w:val="-2"/>
                <w:sz w:val="24"/>
              </w:rPr>
              <w:t>група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Втора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група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Трета </w:t>
            </w:r>
            <w:r>
              <w:rPr>
                <w:b/>
                <w:spacing w:val="-5"/>
                <w:sz w:val="24"/>
              </w:rPr>
              <w:t>ПГ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Четвърта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ПГ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9064B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седмично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седмично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седмично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седмично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БЕЛ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064BD">
        <w:trPr>
          <w:trHeight w:val="648"/>
        </w:trPr>
        <w:tc>
          <w:tcPr>
            <w:tcW w:w="2799" w:type="dxa"/>
          </w:tcPr>
          <w:p w:rsidR="009064BD" w:rsidRDefault="00500BD6">
            <w:pPr>
              <w:pStyle w:val="TableParagraph"/>
              <w:spacing w:line="242" w:lineRule="auto"/>
              <w:ind w:right="1035"/>
              <w:rPr>
                <w:sz w:val="24"/>
              </w:rPr>
            </w:pPr>
            <w:r>
              <w:rPr>
                <w:sz w:val="24"/>
              </w:rPr>
              <w:t>Конструиране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064BD">
        <w:trPr>
          <w:trHeight w:val="551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</w:t>
            </w:r>
            <w:r>
              <w:rPr>
                <w:spacing w:val="-2"/>
                <w:sz w:val="24"/>
              </w:rPr>
              <w:t xml:space="preserve"> култура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064BD">
        <w:trPr>
          <w:trHeight w:val="484"/>
        </w:trPr>
        <w:tc>
          <w:tcPr>
            <w:tcW w:w="2799" w:type="dxa"/>
          </w:tcPr>
          <w:p w:rsidR="009064BD" w:rsidRDefault="00500B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ПС</w:t>
            </w:r>
          </w:p>
        </w:tc>
        <w:tc>
          <w:tcPr>
            <w:tcW w:w="2804" w:type="dxa"/>
          </w:tcPr>
          <w:p w:rsidR="009064BD" w:rsidRDefault="00500BD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799" w:type="dxa"/>
          </w:tcPr>
          <w:p w:rsidR="009064BD" w:rsidRDefault="00500BD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</w:tr>
    </w:tbl>
    <w:p w:rsidR="009064BD" w:rsidRDefault="009064BD">
      <w:pPr>
        <w:pStyle w:val="a3"/>
        <w:spacing w:before="5" w:line="240" w:lineRule="auto"/>
        <w:ind w:left="0" w:firstLine="0"/>
        <w:rPr>
          <w:b/>
          <w:i/>
        </w:rPr>
      </w:pPr>
    </w:p>
    <w:p w:rsidR="009064BD" w:rsidRDefault="00500BD6">
      <w:pPr>
        <w:ind w:left="141"/>
        <w:rPr>
          <w:b/>
          <w:i/>
          <w:sz w:val="24"/>
        </w:rPr>
      </w:pPr>
      <w:r>
        <w:rPr>
          <w:b/>
          <w:i/>
          <w:sz w:val="24"/>
        </w:rPr>
        <w:t>Определеният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брой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ПС 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съответствие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чл.24,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ал.1,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Наредба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№5/03.06.2016г.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сила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01.08.2016г. издадена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pacing w:val="-4"/>
          <w:sz w:val="24"/>
        </w:rPr>
        <w:t>МОН.</w:t>
      </w:r>
    </w:p>
    <w:sectPr w:rsidR="009064BD">
      <w:pgSz w:w="16840" w:h="11910" w:orient="landscape"/>
      <w:pgMar w:top="134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A0708"/>
    <w:multiLevelType w:val="hybridMultilevel"/>
    <w:tmpl w:val="D2CA138C"/>
    <w:lvl w:ilvl="0" w:tplc="5A969026">
      <w:start w:val="1"/>
      <w:numFmt w:val="decimal"/>
      <w:lvlText w:val="%1."/>
      <w:lvlJc w:val="left"/>
      <w:pPr>
        <w:ind w:left="1067" w:hanging="360"/>
        <w:jc w:val="left"/>
      </w:pPr>
      <w:rPr>
        <w:rFonts w:hint="default"/>
        <w:spacing w:val="0"/>
        <w:w w:val="96"/>
        <w:lang w:val="bg-BG" w:eastAsia="en-US" w:bidi="ar-SA"/>
      </w:rPr>
    </w:lvl>
    <w:lvl w:ilvl="1" w:tplc="88744512">
      <w:numFmt w:val="bullet"/>
      <w:lvlText w:val=""/>
      <w:lvlJc w:val="left"/>
      <w:pPr>
        <w:ind w:left="1043" w:hanging="360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2" w:tplc="240C5128">
      <w:numFmt w:val="bullet"/>
      <w:lvlText w:val="•"/>
      <w:lvlJc w:val="left"/>
      <w:pPr>
        <w:ind w:left="1580" w:hanging="360"/>
      </w:pPr>
      <w:rPr>
        <w:rFonts w:hint="default"/>
        <w:lang w:val="bg-BG" w:eastAsia="en-US" w:bidi="ar-SA"/>
      </w:rPr>
    </w:lvl>
    <w:lvl w:ilvl="3" w:tplc="E20EE6AC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4" w:tplc="E9249A48">
      <w:numFmt w:val="bullet"/>
      <w:lvlText w:val="•"/>
      <w:lvlJc w:val="left"/>
      <w:pPr>
        <w:ind w:left="3566" w:hanging="360"/>
      </w:pPr>
      <w:rPr>
        <w:rFonts w:hint="default"/>
        <w:lang w:val="bg-BG" w:eastAsia="en-US" w:bidi="ar-SA"/>
      </w:rPr>
    </w:lvl>
    <w:lvl w:ilvl="5" w:tplc="5AF62D52">
      <w:numFmt w:val="bullet"/>
      <w:lvlText w:val="•"/>
      <w:lvlJc w:val="left"/>
      <w:pPr>
        <w:ind w:left="5353" w:hanging="360"/>
      </w:pPr>
      <w:rPr>
        <w:rFonts w:hint="default"/>
        <w:lang w:val="bg-BG" w:eastAsia="en-US" w:bidi="ar-SA"/>
      </w:rPr>
    </w:lvl>
    <w:lvl w:ilvl="6" w:tplc="24A4FAAC">
      <w:numFmt w:val="bullet"/>
      <w:lvlText w:val="•"/>
      <w:lvlJc w:val="left"/>
      <w:pPr>
        <w:ind w:left="7140" w:hanging="360"/>
      </w:pPr>
      <w:rPr>
        <w:rFonts w:hint="default"/>
        <w:lang w:val="bg-BG" w:eastAsia="en-US" w:bidi="ar-SA"/>
      </w:rPr>
    </w:lvl>
    <w:lvl w:ilvl="7" w:tplc="64F215E2">
      <w:numFmt w:val="bullet"/>
      <w:lvlText w:val="•"/>
      <w:lvlJc w:val="left"/>
      <w:pPr>
        <w:ind w:left="8927" w:hanging="360"/>
      </w:pPr>
      <w:rPr>
        <w:rFonts w:hint="default"/>
        <w:lang w:val="bg-BG" w:eastAsia="en-US" w:bidi="ar-SA"/>
      </w:rPr>
    </w:lvl>
    <w:lvl w:ilvl="8" w:tplc="DAD4B9EC">
      <w:numFmt w:val="bullet"/>
      <w:lvlText w:val="•"/>
      <w:lvlJc w:val="left"/>
      <w:pPr>
        <w:ind w:left="10714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6741665B"/>
    <w:multiLevelType w:val="hybridMultilevel"/>
    <w:tmpl w:val="EE6653E0"/>
    <w:lvl w:ilvl="0" w:tplc="50808CC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E0CA4D2">
      <w:numFmt w:val="bullet"/>
      <w:lvlText w:val="•"/>
      <w:lvlJc w:val="left"/>
      <w:pPr>
        <w:ind w:left="2202" w:hanging="360"/>
      </w:pPr>
      <w:rPr>
        <w:rFonts w:hint="default"/>
        <w:lang w:val="bg-BG" w:eastAsia="en-US" w:bidi="ar-SA"/>
      </w:rPr>
    </w:lvl>
    <w:lvl w:ilvl="2" w:tplc="9AB205BE">
      <w:numFmt w:val="bullet"/>
      <w:lvlText w:val="•"/>
      <w:lvlJc w:val="left"/>
      <w:pPr>
        <w:ind w:left="3545" w:hanging="360"/>
      </w:pPr>
      <w:rPr>
        <w:rFonts w:hint="default"/>
        <w:lang w:val="bg-BG" w:eastAsia="en-US" w:bidi="ar-SA"/>
      </w:rPr>
    </w:lvl>
    <w:lvl w:ilvl="3" w:tplc="86B8DC92">
      <w:numFmt w:val="bullet"/>
      <w:lvlText w:val="•"/>
      <w:lvlJc w:val="left"/>
      <w:pPr>
        <w:ind w:left="4888" w:hanging="360"/>
      </w:pPr>
      <w:rPr>
        <w:rFonts w:hint="default"/>
        <w:lang w:val="bg-BG" w:eastAsia="en-US" w:bidi="ar-SA"/>
      </w:rPr>
    </w:lvl>
    <w:lvl w:ilvl="4" w:tplc="900A3872">
      <w:numFmt w:val="bullet"/>
      <w:lvlText w:val="•"/>
      <w:lvlJc w:val="left"/>
      <w:pPr>
        <w:ind w:left="6231" w:hanging="360"/>
      </w:pPr>
      <w:rPr>
        <w:rFonts w:hint="default"/>
        <w:lang w:val="bg-BG" w:eastAsia="en-US" w:bidi="ar-SA"/>
      </w:rPr>
    </w:lvl>
    <w:lvl w:ilvl="5" w:tplc="DEBEBC4A">
      <w:numFmt w:val="bullet"/>
      <w:lvlText w:val="•"/>
      <w:lvlJc w:val="left"/>
      <w:pPr>
        <w:ind w:left="7574" w:hanging="360"/>
      </w:pPr>
      <w:rPr>
        <w:rFonts w:hint="default"/>
        <w:lang w:val="bg-BG" w:eastAsia="en-US" w:bidi="ar-SA"/>
      </w:rPr>
    </w:lvl>
    <w:lvl w:ilvl="6" w:tplc="174E54DE">
      <w:numFmt w:val="bullet"/>
      <w:lvlText w:val="•"/>
      <w:lvlJc w:val="left"/>
      <w:pPr>
        <w:ind w:left="8917" w:hanging="360"/>
      </w:pPr>
      <w:rPr>
        <w:rFonts w:hint="default"/>
        <w:lang w:val="bg-BG" w:eastAsia="en-US" w:bidi="ar-SA"/>
      </w:rPr>
    </w:lvl>
    <w:lvl w:ilvl="7" w:tplc="630C5414">
      <w:numFmt w:val="bullet"/>
      <w:lvlText w:val="•"/>
      <w:lvlJc w:val="left"/>
      <w:pPr>
        <w:ind w:left="10259" w:hanging="360"/>
      </w:pPr>
      <w:rPr>
        <w:rFonts w:hint="default"/>
        <w:lang w:val="bg-BG" w:eastAsia="en-US" w:bidi="ar-SA"/>
      </w:rPr>
    </w:lvl>
    <w:lvl w:ilvl="8" w:tplc="F2A09746">
      <w:numFmt w:val="bullet"/>
      <w:lvlText w:val="•"/>
      <w:lvlJc w:val="left"/>
      <w:pPr>
        <w:ind w:left="11602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76735E67"/>
    <w:multiLevelType w:val="hybridMultilevel"/>
    <w:tmpl w:val="CFC8ACB0"/>
    <w:lvl w:ilvl="0" w:tplc="5F3035D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1" w:tplc="ECBEF98A">
      <w:numFmt w:val="bullet"/>
      <w:lvlText w:val="•"/>
      <w:lvlJc w:val="left"/>
      <w:pPr>
        <w:ind w:left="2202" w:hanging="360"/>
      </w:pPr>
      <w:rPr>
        <w:rFonts w:hint="default"/>
        <w:lang w:val="bg-BG" w:eastAsia="en-US" w:bidi="ar-SA"/>
      </w:rPr>
    </w:lvl>
    <w:lvl w:ilvl="2" w:tplc="CDF4AE86">
      <w:numFmt w:val="bullet"/>
      <w:lvlText w:val="•"/>
      <w:lvlJc w:val="left"/>
      <w:pPr>
        <w:ind w:left="3545" w:hanging="360"/>
      </w:pPr>
      <w:rPr>
        <w:rFonts w:hint="default"/>
        <w:lang w:val="bg-BG" w:eastAsia="en-US" w:bidi="ar-SA"/>
      </w:rPr>
    </w:lvl>
    <w:lvl w:ilvl="3" w:tplc="E0BE9C52">
      <w:numFmt w:val="bullet"/>
      <w:lvlText w:val="•"/>
      <w:lvlJc w:val="left"/>
      <w:pPr>
        <w:ind w:left="4888" w:hanging="360"/>
      </w:pPr>
      <w:rPr>
        <w:rFonts w:hint="default"/>
        <w:lang w:val="bg-BG" w:eastAsia="en-US" w:bidi="ar-SA"/>
      </w:rPr>
    </w:lvl>
    <w:lvl w:ilvl="4" w:tplc="5E9AD476">
      <w:numFmt w:val="bullet"/>
      <w:lvlText w:val="•"/>
      <w:lvlJc w:val="left"/>
      <w:pPr>
        <w:ind w:left="6231" w:hanging="360"/>
      </w:pPr>
      <w:rPr>
        <w:rFonts w:hint="default"/>
        <w:lang w:val="bg-BG" w:eastAsia="en-US" w:bidi="ar-SA"/>
      </w:rPr>
    </w:lvl>
    <w:lvl w:ilvl="5" w:tplc="42985782">
      <w:numFmt w:val="bullet"/>
      <w:lvlText w:val="•"/>
      <w:lvlJc w:val="left"/>
      <w:pPr>
        <w:ind w:left="7574" w:hanging="360"/>
      </w:pPr>
      <w:rPr>
        <w:rFonts w:hint="default"/>
        <w:lang w:val="bg-BG" w:eastAsia="en-US" w:bidi="ar-SA"/>
      </w:rPr>
    </w:lvl>
    <w:lvl w:ilvl="6" w:tplc="8C0E92BE">
      <w:numFmt w:val="bullet"/>
      <w:lvlText w:val="•"/>
      <w:lvlJc w:val="left"/>
      <w:pPr>
        <w:ind w:left="8917" w:hanging="360"/>
      </w:pPr>
      <w:rPr>
        <w:rFonts w:hint="default"/>
        <w:lang w:val="bg-BG" w:eastAsia="en-US" w:bidi="ar-SA"/>
      </w:rPr>
    </w:lvl>
    <w:lvl w:ilvl="7" w:tplc="0CB4DB40">
      <w:numFmt w:val="bullet"/>
      <w:lvlText w:val="•"/>
      <w:lvlJc w:val="left"/>
      <w:pPr>
        <w:ind w:left="10259" w:hanging="360"/>
      </w:pPr>
      <w:rPr>
        <w:rFonts w:hint="default"/>
        <w:lang w:val="bg-BG" w:eastAsia="en-US" w:bidi="ar-SA"/>
      </w:rPr>
    </w:lvl>
    <w:lvl w:ilvl="8" w:tplc="D8AE2194">
      <w:numFmt w:val="bullet"/>
      <w:lvlText w:val="•"/>
      <w:lvlJc w:val="left"/>
      <w:pPr>
        <w:ind w:left="11602" w:hanging="36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64BD"/>
    <w:rsid w:val="00500BD6"/>
    <w:rsid w:val="005107E0"/>
    <w:rsid w:val="00514748"/>
    <w:rsid w:val="00764461"/>
    <w:rsid w:val="009064BD"/>
    <w:rsid w:val="009B67C3"/>
    <w:rsid w:val="00DD14AD"/>
    <w:rsid w:val="00DE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1E026-F3EB-4973-AE0E-7704F608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66" w:hanging="359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93" w:lineRule="exact"/>
      <w:ind w:left="1043" w:hanging="36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3"/>
      <w:ind w:right="5"/>
      <w:jc w:val="center"/>
    </w:pPr>
    <w:rPr>
      <w:rFonts w:ascii="Palatino Linotype" w:eastAsia="Palatino Linotype" w:hAnsi="Palatino Linotype" w:cs="Palatino Linotype"/>
      <w:b/>
      <w:bCs/>
      <w:i/>
      <w:iCs/>
      <w:sz w:val="72"/>
      <w:szCs w:val="72"/>
    </w:rPr>
  </w:style>
  <w:style w:type="paragraph" w:styleId="a5">
    <w:name w:val="List Paragraph"/>
    <w:basedOn w:val="a"/>
    <w:uiPriority w:val="1"/>
    <w:qFormat/>
    <w:pPr>
      <w:spacing w:line="293" w:lineRule="exact"/>
      <w:ind w:left="1043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DE4FCF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DE4FCF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K9TnA65JYVOv+sFVeUNHCWAkuvr5ZYEP879zUGp4b58=</DigestValue>
    </Reference>
    <Reference Type="http://www.w3.org/2000/09/xmldsig#Object" URI="#idOfficeObject">
      <DigestMethod Algorithm="http://www.w3.org/2001/04/xmlenc#sha256"/>
      <DigestValue>NFc5a0c0mKodzXhBX/2Kyl8vZ4zo7VXPiKVSh7/UY1k=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1OLgwnVU5ibdI1/r+v6lmQgkJhPkE4jDdI5VZGh2HQc=</DigestValue>
    </Reference>
    <Reference Type="http://www.w3.org/2000/09/xmldsig#Object" URI="#idValidSigLnImg">
      <DigestMethod Algorithm="http://www.w3.org/2001/04/xmlenc#sha256"/>
      <DigestValue>8CQ924UHaLdbn9WCcSW3KUMf/SLk93wBhSvVZaz/VVg=</DigestValue>
    </Reference>
    <Reference Type="http://www.w3.org/2000/09/xmldsig#Object" URI="#idInvalidSigLnImg">
      <DigestMethod Algorithm="http://www.w3.org/2001/04/xmlenc#sha256"/>
      <DigestValue>/K3JDqBuDOmMZR1+9auiNXBSus6hfJQmmIGer0h+7TE=</DigestValue>
    </Reference>
  </SignedInfo>
  <SignatureValue>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</SignatureValue>
  <KeyInfo>
    <X509Data>
      <X509Certificate>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puhXKCmdprNaBnLmDODOtwhu1T5DArOtVOQQVUsteFw=</DigestValue>
      </Reference>
      <Reference URI="/word/document.xml?ContentType=application/vnd.openxmlformats-officedocument.wordprocessingml.document.main+xml">
        <DigestMethod Algorithm="http://www.w3.org/2001/04/xmlenc#sha256"/>
        <DigestValue>g/4JDJZLtajQwtUkpxle8+Zky/aX7D3QccYaATP/NfA=</DigestValue>
      </Reference>
      <Reference URI="/word/fontTable.xml?ContentType=application/vnd.openxmlformats-officedocument.wordprocessingml.fontTable+xml">
        <DigestMethod Algorithm="http://www.w3.org/2001/04/xmlenc#sha256"/>
        <DigestValue>EdddD/kPtLH/puqNVIuP3wKEPPZd1fqB2I3s7uhMKBY=</DigestValue>
      </Reference>
      <Reference URI="/word/media/image1.jpeg?ContentType=image/jpeg">
        <DigestMethod Algorithm="http://www.w3.org/2001/04/xmlenc#sha256"/>
        <DigestValue>+d0VoM15uizNfFFyitdT9J1Sz7SUciSVWHWaQRRLqww=</DigestValue>
      </Reference>
      <Reference URI="/word/media/image2.emf?ContentType=image/x-emf">
        <DigestMethod Algorithm="http://www.w3.org/2001/04/xmlenc#sha256"/>
        <DigestValue>QwQkCzR2x7uJhzL8yICLQoVogNwsO01V77cLAWfWaBo=</DigestValue>
      </Reference>
      <Reference URI="/word/numbering.xml?ContentType=application/vnd.openxmlformats-officedocument.wordprocessingml.numbering+xml">
        <DigestMethod Algorithm="http://www.w3.org/2001/04/xmlenc#sha256"/>
        <DigestValue>g6tjsF8dfVboqRdsmZegDwwYTXCseXBrmXA5TDNsBWE=</DigestValue>
      </Reference>
      <Reference URI="/word/settings.xml?ContentType=application/vnd.openxmlformats-officedocument.wordprocessingml.settings+xml">
        <DigestMethod Algorithm="http://www.w3.org/2001/04/xmlenc#sha256"/>
        <DigestValue>KS5DXDU7QNxCaif4v5I9/tlnKi4SU5tMHwlQcEpS6ps=</DigestValue>
      </Reference>
      <Reference URI="/word/styles.xml?ContentType=application/vnd.openxmlformats-officedocument.wordprocessingml.styles+xml">
        <DigestMethod Algorithm="http://www.w3.org/2001/04/xmlenc#sha256"/>
        <DigestValue>+wO2y5t+qqOtl5KmgK6ZnzNmql25Q1iSRjiZ3AmRDto=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g4QIALgTCphJskWjIHZi1uR/ujEhJ731xNYRsqZ6sAs=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2026-09-29T10:47:05Z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{5C63E4DD-7C95-4B8A-A833-CCDAEC7113A7}</SetupID>
          <SignatureText>Елена Кротева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2026-09-29T10:47:05Z</xd:SigningTime>
          <xd:SigningCertificate>
            <xd:Cert>
              <xd:CertDigest>
                <DigestMethod Algorithm="http://www.w3.org/2001/04/xmlenc#sha256"/>
                <DigestValue>LLUf6yqPZ55hBGoKLJU1g72C+8XdoDVTQFjV2e+HEWI=</DigestValue>
              </xd:CertDigest>
              <xd:IssuerSerial>
                <X509IssuerName>C=BG, L=Sofia, O=Information Services JSC, OID.2.5.4.97=NTRBG-831641791, CN=StampIT Global Qualified CA</X509IssuerName>
                <X509SerialNumber>2238975458740098762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kBcAAI0AAAAF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DAAAADcAAAAgAAAAWgAAAAEAAABVVY9BhfaOQQwAAABbAAAAAQAAAEwAAAAEAAAACwAAADcAAAAiAAAAW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</Object>
  <Object Id="idInvalidSigLnImg">AQAAAGwAAAAAAAAAAAAAAD8BAACfAAAAAAAAAAAAAABmFgAALAsAACBFTUYAAAEAhB0AAK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CzAAAAVgAAAC0AAAA7AAAAh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C0AAAAVwAAACUAAAAMAAAABAAAAFQAAACcAAAALgAAADsAAACyAAAAVgAAAAEAAABVVY9BhfaOQS4AAAA7AAAADQAAAEwAAAAAAAAAAAAAAAAAAAD//////////2gAAAAVBDsENQQ9BDAEIAAaBEAEPgRCBDUEMgQwBAAACgAAAAsAAAAKAAAADAAAAAoAAAAFAAAADAAAAAwAAAAMAAAACAAAAAoAAAALAAAAC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F6108-DBE7-4E1D-8672-9D4B37CE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</dc:creator>
  <cp:lastModifiedBy>1600000: ДГ "Пролет" - Ягодово</cp:lastModifiedBy>
  <cp:revision>12</cp:revision>
  <cp:lastPrinted>2026-09-14T11:52:00Z</cp:lastPrinted>
  <dcterms:created xsi:type="dcterms:W3CDTF">2025-08-12T16:19:00Z</dcterms:created>
  <dcterms:modified xsi:type="dcterms:W3CDTF">2026-09-29T10:46:00Z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2025-08-12T00:00:00Z</vt:filetime>
  </property>
  <property fmtid="{D5CDD505-2E9C-101B-9397-08002B2CF9AE}" pid="5" name="Producer">
    <vt:lpwstr>www.ilovepdf.com</vt:lpwstr>
  </property>
</Properties>
</file>